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0C5F97" w14:textId="77777777" w:rsidR="00147E6A" w:rsidRPr="005E0460" w:rsidRDefault="00147E6A" w:rsidP="00144828">
      <w:pPr>
        <w:rPr>
          <w:rFonts w:ascii="Arial" w:hAnsi="Arial" w:cs="Arial"/>
          <w:b/>
          <w:bCs/>
        </w:rPr>
      </w:pPr>
      <w:bookmarkStart w:id="0" w:name="_Hlk87359135"/>
      <w:r w:rsidRPr="02EF8D30">
        <w:rPr>
          <w:rFonts w:ascii="Arial" w:hAnsi="Arial" w:cs="Arial"/>
          <w:b/>
          <w:bCs/>
        </w:rPr>
        <w:t>ANEXO I</w:t>
      </w:r>
    </w:p>
    <w:p w14:paraId="36BC0484" w14:textId="77777777" w:rsidR="00147E6A" w:rsidRPr="005E0460" w:rsidRDefault="00147E6A" w:rsidP="00147E6A">
      <w:pPr>
        <w:pStyle w:val="Ttulo4"/>
        <w:tabs>
          <w:tab w:val="left" w:pos="1985"/>
        </w:tabs>
        <w:jc w:val="center"/>
        <w:rPr>
          <w:rFonts w:ascii="Arial" w:hAnsi="Arial" w:cs="Arial"/>
          <w:i w:val="0"/>
          <w:sz w:val="20"/>
        </w:rPr>
      </w:pPr>
      <w:r w:rsidRPr="005E0460">
        <w:rPr>
          <w:rFonts w:ascii="Arial" w:hAnsi="Arial" w:cs="Arial"/>
          <w:i w:val="0"/>
          <w:sz w:val="20"/>
        </w:rPr>
        <w:t>TERMO DE REFERÊNCIA</w:t>
      </w:r>
    </w:p>
    <w:p w14:paraId="6605FB91" w14:textId="77777777" w:rsidR="00147E6A" w:rsidRPr="005E0460" w:rsidRDefault="00147E6A" w:rsidP="00147E6A">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14:paraId="0E90CBAF" w14:textId="77777777" w:rsidR="00147E6A" w:rsidRPr="005E0460" w:rsidRDefault="00147E6A" w:rsidP="00147E6A">
      <w:pPr>
        <w:ind w:left="993" w:hanging="993"/>
        <w:jc w:val="both"/>
        <w:rPr>
          <w:rFonts w:ascii="Arial" w:hAnsi="Arial" w:cs="Arial"/>
          <w:b/>
        </w:rPr>
      </w:pPr>
    </w:p>
    <w:p w14:paraId="63E2C287" w14:textId="10B856A4" w:rsidR="00147E6A" w:rsidRPr="005E0460" w:rsidRDefault="005E0460" w:rsidP="00566B3C">
      <w:pPr>
        <w:ind w:left="990"/>
        <w:jc w:val="both"/>
        <w:rPr>
          <w:rFonts w:ascii="Arial" w:hAnsi="Arial" w:cs="Arial"/>
        </w:rPr>
      </w:pPr>
      <w:r w:rsidRPr="00CB5F59">
        <w:rPr>
          <w:rFonts w:ascii="Arial" w:hAnsi="Arial" w:cs="Arial"/>
        </w:rPr>
        <w:t>Prestação de serviços comuns de transporte, tratamento e custódia de valo</w:t>
      </w:r>
      <w:r w:rsidR="00B64AB9" w:rsidRPr="00CB5F59">
        <w:rPr>
          <w:rFonts w:ascii="Arial" w:hAnsi="Arial" w:cs="Arial"/>
        </w:rPr>
        <w:t>r</w:t>
      </w:r>
      <w:r w:rsidRPr="00CB5F59">
        <w:rPr>
          <w:rFonts w:ascii="Arial" w:hAnsi="Arial" w:cs="Arial"/>
        </w:rPr>
        <w:t xml:space="preserve">es para </w:t>
      </w:r>
      <w:r w:rsidR="00225B2A" w:rsidRPr="00CB5F59">
        <w:rPr>
          <w:rFonts w:ascii="Arial" w:hAnsi="Arial" w:cs="Arial"/>
        </w:rPr>
        <w:t>u</w:t>
      </w:r>
      <w:r w:rsidRPr="00CB5F59">
        <w:rPr>
          <w:rFonts w:ascii="Arial" w:hAnsi="Arial" w:cs="Arial"/>
        </w:rPr>
        <w:t xml:space="preserve">nidades CAIXA, </w:t>
      </w:r>
      <w:r w:rsidR="00225B2A" w:rsidRPr="00CB5F59">
        <w:rPr>
          <w:rFonts w:ascii="Arial" w:hAnsi="Arial" w:cs="Arial"/>
        </w:rPr>
        <w:t>unidades lotéricas (</w:t>
      </w:r>
      <w:r w:rsidRPr="00CB5F59">
        <w:rPr>
          <w:rFonts w:ascii="Arial" w:hAnsi="Arial" w:cs="Arial"/>
        </w:rPr>
        <w:t>UL</w:t>
      </w:r>
      <w:r w:rsidR="00225B2A" w:rsidRPr="00CB5F59">
        <w:rPr>
          <w:rFonts w:ascii="Arial" w:hAnsi="Arial" w:cs="Arial"/>
        </w:rPr>
        <w:t>)</w:t>
      </w:r>
      <w:r w:rsidRPr="00CB5F59">
        <w:rPr>
          <w:rFonts w:ascii="Arial" w:hAnsi="Arial" w:cs="Arial"/>
        </w:rPr>
        <w:t xml:space="preserve">, </w:t>
      </w:r>
      <w:r w:rsidR="00225B2A" w:rsidRPr="00CB5F59">
        <w:rPr>
          <w:rFonts w:ascii="Arial" w:hAnsi="Arial" w:cs="Arial"/>
        </w:rPr>
        <w:t>correspondentes CAIXA Aqui (</w:t>
      </w:r>
      <w:r w:rsidRPr="00CB5F59">
        <w:rPr>
          <w:rFonts w:ascii="Arial" w:hAnsi="Arial" w:cs="Arial"/>
        </w:rPr>
        <w:t>CCA</w:t>
      </w:r>
      <w:r w:rsidR="00225B2A" w:rsidRPr="00CB5F59">
        <w:rPr>
          <w:rFonts w:ascii="Arial" w:hAnsi="Arial" w:cs="Arial"/>
        </w:rPr>
        <w:t>)</w:t>
      </w:r>
      <w:r w:rsidRPr="00CB5F59">
        <w:rPr>
          <w:rFonts w:ascii="Arial" w:hAnsi="Arial" w:cs="Arial"/>
        </w:rPr>
        <w:t xml:space="preserve"> e Clientes, no âmbito </w:t>
      </w:r>
      <w:r w:rsidR="008D1438" w:rsidRPr="00CB5F59">
        <w:rPr>
          <w:rFonts w:ascii="Arial" w:hAnsi="Arial" w:cs="Arial"/>
        </w:rPr>
        <w:t xml:space="preserve">do estado </w:t>
      </w:r>
      <w:r w:rsidR="00F409FD" w:rsidRPr="00CB5F59">
        <w:rPr>
          <w:rFonts w:ascii="Arial" w:hAnsi="Arial" w:cs="Arial"/>
        </w:rPr>
        <w:t>d</w:t>
      </w:r>
      <w:r w:rsidR="00CB5F59" w:rsidRPr="00CB5F59">
        <w:rPr>
          <w:rFonts w:ascii="Arial" w:hAnsi="Arial" w:cs="Arial"/>
        </w:rPr>
        <w:t>o Tocantins</w:t>
      </w:r>
      <w:r w:rsidR="00591CC2" w:rsidRPr="00CB5F59">
        <w:rPr>
          <w:rFonts w:ascii="Arial" w:hAnsi="Arial" w:cs="Arial"/>
        </w:rPr>
        <w:t xml:space="preserve">, item </w:t>
      </w:r>
      <w:r w:rsidR="00CB5F59" w:rsidRPr="00CB5F59">
        <w:rPr>
          <w:rFonts w:ascii="Arial" w:hAnsi="Arial" w:cs="Arial"/>
        </w:rPr>
        <w:t>Interior do Tocantins.</w:t>
      </w:r>
    </w:p>
    <w:p w14:paraId="0D4D999A" w14:textId="77777777" w:rsidR="00147E6A" w:rsidRPr="005E0460" w:rsidRDefault="00147E6A" w:rsidP="00147E6A">
      <w:pPr>
        <w:jc w:val="both"/>
        <w:rPr>
          <w:rFonts w:ascii="Arial" w:hAnsi="Arial" w:cs="Arial"/>
        </w:rPr>
      </w:pPr>
    </w:p>
    <w:p w14:paraId="750A5347" w14:textId="77777777" w:rsidR="00895584" w:rsidRPr="005E0460" w:rsidRDefault="00147E6A" w:rsidP="00895584">
      <w:pPr>
        <w:pStyle w:val="PargrafodaLista"/>
        <w:numPr>
          <w:ilvl w:val="1"/>
          <w:numId w:val="14"/>
        </w:numPr>
        <w:jc w:val="both"/>
        <w:rPr>
          <w:rFonts w:ascii="Arial" w:hAnsi="Arial" w:cs="Arial"/>
        </w:rPr>
      </w:pPr>
      <w:r w:rsidRPr="005E0460">
        <w:rPr>
          <w:rFonts w:ascii="Arial" w:hAnsi="Arial" w:cs="Arial"/>
        </w:rPr>
        <w:t>A relação das Unidades co</w:t>
      </w:r>
      <w:r w:rsidR="00895584" w:rsidRPr="005E0460">
        <w:rPr>
          <w:rFonts w:ascii="Arial" w:hAnsi="Arial" w:cs="Arial"/>
        </w:rPr>
        <w:t>nsta do item “Relação de Unidades”</w:t>
      </w:r>
      <w:r w:rsidRPr="005E0460">
        <w:rPr>
          <w:rFonts w:ascii="Arial" w:hAnsi="Arial" w:cs="Arial"/>
        </w:rPr>
        <w:t xml:space="preserve"> deste </w:t>
      </w:r>
      <w:r w:rsidR="00895584" w:rsidRPr="005E0460">
        <w:rPr>
          <w:rFonts w:ascii="Arial" w:hAnsi="Arial" w:cs="Arial"/>
        </w:rPr>
        <w:t>Anexo</w:t>
      </w:r>
      <w:r w:rsidRPr="005E0460">
        <w:rPr>
          <w:rFonts w:ascii="Arial" w:hAnsi="Arial" w:cs="Arial"/>
        </w:rPr>
        <w:t xml:space="preserve">. </w:t>
      </w:r>
    </w:p>
    <w:p w14:paraId="2829BCB0" w14:textId="77777777" w:rsidR="00895584" w:rsidRPr="005E0460" w:rsidRDefault="00895584" w:rsidP="00895584">
      <w:pPr>
        <w:pStyle w:val="PargrafodaLista"/>
        <w:rPr>
          <w:rFonts w:ascii="Arial" w:hAnsi="Arial" w:cs="Arial"/>
        </w:rPr>
      </w:pPr>
    </w:p>
    <w:p w14:paraId="64386302" w14:textId="330D475C" w:rsidR="00147E6A" w:rsidRPr="005E0460" w:rsidRDefault="00147E6A" w:rsidP="00895584">
      <w:pPr>
        <w:pStyle w:val="PargrafodaLista"/>
        <w:numPr>
          <w:ilvl w:val="1"/>
          <w:numId w:val="14"/>
        </w:numPr>
        <w:jc w:val="both"/>
        <w:rPr>
          <w:rFonts w:ascii="Arial" w:hAnsi="Arial" w:cs="Arial"/>
        </w:rPr>
      </w:pPr>
      <w:r w:rsidRPr="005E0460">
        <w:rPr>
          <w:rFonts w:ascii="Arial" w:hAnsi="Arial" w:cs="Arial"/>
        </w:rPr>
        <w:t>Os quantitativos dos serviç</w:t>
      </w:r>
      <w:r w:rsidR="00A663F1" w:rsidRPr="005E0460">
        <w:rPr>
          <w:rFonts w:ascii="Arial" w:hAnsi="Arial" w:cs="Arial"/>
        </w:rPr>
        <w:t xml:space="preserve">os estimados constam </w:t>
      </w:r>
      <w:r w:rsidR="008058D9">
        <w:rPr>
          <w:rFonts w:ascii="Arial" w:hAnsi="Arial" w:cs="Arial"/>
        </w:rPr>
        <w:t>do Anexo</w:t>
      </w:r>
      <w:r w:rsidR="00A663F1" w:rsidRPr="005E0460">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14:paraId="623B30F8" w14:textId="77777777" w:rsidR="00147E6A" w:rsidRPr="005E0460" w:rsidRDefault="00147E6A" w:rsidP="00147E6A">
      <w:pPr>
        <w:tabs>
          <w:tab w:val="left" w:pos="1418"/>
        </w:tabs>
        <w:ind w:left="993" w:hanging="993"/>
        <w:jc w:val="both"/>
        <w:rPr>
          <w:rFonts w:ascii="Arial" w:hAnsi="Arial" w:cs="Arial"/>
        </w:rPr>
      </w:pPr>
    </w:p>
    <w:p w14:paraId="13D293DB"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14:paraId="107EF268" w14:textId="77777777" w:rsidR="00147E6A" w:rsidRPr="005E0460" w:rsidRDefault="00147E6A" w:rsidP="00147E6A">
      <w:pPr>
        <w:pStyle w:val="PargrafodaLista"/>
        <w:tabs>
          <w:tab w:val="left" w:pos="1418"/>
          <w:tab w:val="left" w:pos="1985"/>
        </w:tabs>
        <w:ind w:left="990"/>
        <w:jc w:val="both"/>
        <w:rPr>
          <w:rFonts w:ascii="Arial" w:hAnsi="Arial" w:cs="Arial"/>
          <w:b/>
        </w:rPr>
      </w:pPr>
    </w:p>
    <w:p w14:paraId="71263BF2" w14:textId="77777777" w:rsidR="00147E6A" w:rsidRPr="005E0460" w:rsidRDefault="00147E6A" w:rsidP="00147E6A">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00ED3CFE" w:rsidRPr="005E0460">
        <w:rPr>
          <w:rFonts w:ascii="Arial" w:hAnsi="Arial" w:cs="Arial"/>
        </w:rPr>
        <w:t>s (EGTTV);</w:t>
      </w:r>
    </w:p>
    <w:p w14:paraId="62D6ADA5" w14:textId="77777777" w:rsidR="00ED3CFE" w:rsidRPr="005E0460" w:rsidRDefault="00ED3CFE" w:rsidP="00E11056">
      <w:pPr>
        <w:pStyle w:val="PargrafodaLista"/>
        <w:rPr>
          <w:rFonts w:ascii="Arial" w:hAnsi="Arial" w:cs="Arial"/>
        </w:rPr>
      </w:pPr>
    </w:p>
    <w:p w14:paraId="60D08129" w14:textId="77777777" w:rsidR="00147E6A" w:rsidRPr="005E0460" w:rsidRDefault="00147E6A" w:rsidP="00147E6A">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00BE129B" w:rsidRPr="005E0460">
        <w:rPr>
          <w:rFonts w:ascii="Arial" w:hAnsi="Arial" w:cs="Arial"/>
        </w:rPr>
        <w:t>Clientes, CCA e UL, inclusive de</w:t>
      </w:r>
      <w:r w:rsidRPr="005E0460">
        <w:rPr>
          <w:rFonts w:ascii="Arial" w:hAnsi="Arial" w:cs="Arial"/>
        </w:rPr>
        <w:t xml:space="preserve"> valores</w:t>
      </w:r>
      <w:r w:rsidR="00ED3CFE" w:rsidRPr="005E0460">
        <w:rPr>
          <w:rFonts w:ascii="Arial" w:hAnsi="Arial" w:cs="Arial"/>
        </w:rPr>
        <w:t xml:space="preserve"> transportados por outras EGTTV;</w:t>
      </w:r>
    </w:p>
    <w:p w14:paraId="39F7E327" w14:textId="77777777" w:rsidR="00ED3CFE" w:rsidRPr="005E0460" w:rsidRDefault="00ED3CFE" w:rsidP="00ED3CFE">
      <w:pPr>
        <w:ind w:left="1710"/>
        <w:jc w:val="both"/>
        <w:rPr>
          <w:rFonts w:ascii="Arial" w:hAnsi="Arial" w:cs="Arial"/>
        </w:rPr>
      </w:pPr>
    </w:p>
    <w:p w14:paraId="75D2202A" w14:textId="77777777" w:rsidR="00147E6A" w:rsidRPr="005E0460" w:rsidRDefault="00147E6A" w:rsidP="00147E6A">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14:paraId="1928D2A9" w14:textId="77777777" w:rsidR="00147E6A" w:rsidRPr="005E0460" w:rsidRDefault="00147E6A" w:rsidP="00147E6A">
      <w:pPr>
        <w:ind w:left="1710"/>
        <w:jc w:val="both"/>
        <w:rPr>
          <w:rFonts w:ascii="Arial" w:hAnsi="Arial" w:cs="Arial"/>
        </w:rPr>
      </w:pPr>
    </w:p>
    <w:p w14:paraId="4E266A58" w14:textId="77777777" w:rsidR="00147E6A" w:rsidRPr="005E0460" w:rsidRDefault="00147E6A" w:rsidP="00147E6A">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14:paraId="32CAA0B7" w14:textId="77777777" w:rsidR="00147E6A" w:rsidRPr="005E0460" w:rsidRDefault="00147E6A" w:rsidP="00147E6A">
      <w:pPr>
        <w:pStyle w:val="PargrafodaLista"/>
        <w:tabs>
          <w:tab w:val="left" w:pos="1418"/>
          <w:tab w:val="left" w:pos="1985"/>
        </w:tabs>
        <w:ind w:left="990"/>
        <w:jc w:val="both"/>
        <w:rPr>
          <w:rFonts w:ascii="Arial" w:hAnsi="Arial" w:cs="Arial"/>
        </w:rPr>
      </w:pPr>
    </w:p>
    <w:p w14:paraId="228451CB" w14:textId="77777777" w:rsidR="00147E6A" w:rsidRPr="005E0460" w:rsidRDefault="00147E6A" w:rsidP="00732286">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0038731C" w:rsidRPr="005E0460">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14:paraId="49428CE5" w14:textId="77777777" w:rsidR="00147E6A" w:rsidRPr="005E0460" w:rsidRDefault="00147E6A" w:rsidP="00147E6A">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14:paraId="19241738" w14:textId="77777777" w:rsidR="00147E6A" w:rsidRPr="005E0460" w:rsidRDefault="00147E6A" w:rsidP="00147E6A">
      <w:pPr>
        <w:tabs>
          <w:tab w:val="left" w:pos="1985"/>
        </w:tabs>
        <w:ind w:left="993" w:hanging="993"/>
        <w:jc w:val="both"/>
        <w:rPr>
          <w:rFonts w:ascii="Arial" w:hAnsi="Arial" w:cs="Arial"/>
          <w:b/>
        </w:rPr>
      </w:pPr>
    </w:p>
    <w:p w14:paraId="189B73A5" w14:textId="77777777" w:rsidR="00147E6A" w:rsidRPr="005E0460" w:rsidRDefault="00147E6A" w:rsidP="00F03410">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14:paraId="1EB0528A" w14:textId="77777777" w:rsidR="00147E6A" w:rsidRPr="005E0460" w:rsidRDefault="00147E6A" w:rsidP="00147E6A">
      <w:pPr>
        <w:jc w:val="both"/>
        <w:rPr>
          <w:rFonts w:ascii="Arial" w:hAnsi="Arial" w:cs="Arial"/>
          <w:noProof/>
        </w:rPr>
      </w:pPr>
    </w:p>
    <w:p w14:paraId="6D5B4A8D" w14:textId="6D8E0B3A" w:rsidR="00147E6A" w:rsidRPr="005E0460" w:rsidRDefault="00147E6A"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14:paraId="6247FBEE" w14:textId="77777777" w:rsidR="00147E6A" w:rsidRPr="005E0460" w:rsidRDefault="00147E6A" w:rsidP="00147E6A">
      <w:pPr>
        <w:ind w:left="993" w:hanging="993"/>
        <w:jc w:val="both"/>
        <w:rPr>
          <w:rFonts w:ascii="Arial" w:hAnsi="Arial" w:cs="Arial"/>
          <w:noProof/>
        </w:rPr>
      </w:pPr>
    </w:p>
    <w:p w14:paraId="7E98CB46" w14:textId="77777777" w:rsidR="00147E6A" w:rsidRPr="005E0460" w:rsidRDefault="00147E6A" w:rsidP="00F03410">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00164F81" w:rsidRPr="005E0460">
        <w:rPr>
          <w:rFonts w:ascii="Arial" w:hAnsi="Arial" w:cs="Arial"/>
        </w:rPr>
        <w:t xml:space="preserve">Embarque </w:t>
      </w:r>
      <w:r w:rsidRPr="005E0460">
        <w:rPr>
          <w:rFonts w:ascii="Arial" w:hAnsi="Arial" w:cs="Arial"/>
        </w:rPr>
        <w:t xml:space="preserve">Excedente da Franquia, </w:t>
      </w:r>
      <w:r w:rsidR="003B1225" w:rsidRPr="005E0460">
        <w:rPr>
          <w:rFonts w:ascii="Arial" w:hAnsi="Arial" w:cs="Arial"/>
        </w:rPr>
        <w:t xml:space="preserve">Embarque Programada, </w:t>
      </w:r>
      <w:r w:rsidR="0024466F" w:rsidRPr="005E0460">
        <w:rPr>
          <w:rFonts w:ascii="Arial" w:hAnsi="Arial" w:cs="Arial"/>
        </w:rPr>
        <w:t xml:space="preserve">Embarque Especial (Emergencial), </w:t>
      </w:r>
      <w:r w:rsidR="0053549F" w:rsidRPr="005E0460">
        <w:rPr>
          <w:rFonts w:ascii="Arial" w:hAnsi="Arial" w:cs="Arial"/>
        </w:rPr>
        <w:t xml:space="preserve">Serviços Intermodais e </w:t>
      </w:r>
      <w:r w:rsidR="0024466F" w:rsidRPr="005E0460">
        <w:rPr>
          <w:rFonts w:ascii="Arial" w:hAnsi="Arial" w:cs="Arial"/>
        </w:rPr>
        <w:t>Serviços Esporádicos:</w:t>
      </w:r>
    </w:p>
    <w:p w14:paraId="46BB3943" w14:textId="77777777" w:rsidR="00147E6A" w:rsidRPr="005E0460" w:rsidRDefault="00147E6A" w:rsidP="00147E6A">
      <w:pPr>
        <w:tabs>
          <w:tab w:val="left" w:pos="1985"/>
        </w:tabs>
        <w:ind w:left="993" w:hanging="993"/>
        <w:jc w:val="both"/>
        <w:rPr>
          <w:rFonts w:ascii="Arial" w:hAnsi="Arial" w:cs="Arial"/>
        </w:rPr>
      </w:pPr>
    </w:p>
    <w:p w14:paraId="17908A7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00592B18" w:rsidRPr="005E0460">
        <w:rPr>
          <w:rFonts w:ascii="Arial" w:hAnsi="Arial" w:cs="Arial"/>
        </w:rPr>
        <w:t>:</w:t>
      </w:r>
      <w:r w:rsidRPr="005E0460">
        <w:rPr>
          <w:rFonts w:ascii="Arial" w:hAnsi="Arial" w:cs="Arial"/>
        </w:rPr>
        <w:t xml:space="preserve"> Serviços de transporte de valores com quantitativo pré-determinado, </w:t>
      </w:r>
      <w:r w:rsidR="006F5BB9" w:rsidRPr="005E0460">
        <w:rPr>
          <w:rFonts w:ascii="Arial" w:hAnsi="Arial" w:cs="Arial"/>
        </w:rPr>
        <w:t xml:space="preserve">com ou sem frequência pré-determinada, </w:t>
      </w:r>
      <w:r w:rsidRPr="005E0460">
        <w:rPr>
          <w:rFonts w:ascii="Arial" w:hAnsi="Arial" w:cs="Arial"/>
        </w:rPr>
        <w:t xml:space="preserve">solicitados até a véspera </w:t>
      </w:r>
      <w:r w:rsidR="006F5BB9" w:rsidRPr="005E0460">
        <w:rPr>
          <w:rFonts w:ascii="Arial" w:hAnsi="Arial" w:cs="Arial"/>
        </w:rPr>
        <w:t>da data de sua realização</w:t>
      </w:r>
      <w:r w:rsidRPr="005E0460">
        <w:rPr>
          <w:rFonts w:ascii="Arial" w:hAnsi="Arial" w:cs="Arial"/>
        </w:rPr>
        <w:t>, nas condições e horários de interesse da CAIXA.</w:t>
      </w:r>
    </w:p>
    <w:p w14:paraId="1F1DE4BC" w14:textId="77777777" w:rsidR="00147E6A" w:rsidRPr="005E0460" w:rsidRDefault="00147E6A" w:rsidP="00147E6A">
      <w:pPr>
        <w:tabs>
          <w:tab w:val="left" w:pos="1418"/>
        </w:tabs>
        <w:ind w:left="993" w:hanging="993"/>
        <w:jc w:val="both"/>
        <w:rPr>
          <w:rFonts w:ascii="Arial" w:hAnsi="Arial" w:cs="Arial"/>
        </w:rPr>
      </w:pPr>
    </w:p>
    <w:p w14:paraId="58DCB56B"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.1.1</w:t>
      </w:r>
      <w:r w:rsidRPr="005E0460">
        <w:rPr>
          <w:rFonts w:ascii="Arial" w:hAnsi="Arial" w:cs="Arial"/>
        </w:rPr>
        <w:tab/>
        <w:t xml:space="preserve">O embarque por franquia corresponde ao número mínimo de embarques previsto para as unidades localizadas em determinado município, </w:t>
      </w:r>
      <w:r w:rsidR="00495F92" w:rsidRPr="005E0460">
        <w:rPr>
          <w:rFonts w:ascii="Arial" w:hAnsi="Arial" w:cs="Arial"/>
        </w:rPr>
        <w:t xml:space="preserve">correspondente </w:t>
      </w:r>
      <w:r w:rsidRPr="005E0460">
        <w:rPr>
          <w:rFonts w:ascii="Arial" w:hAnsi="Arial" w:cs="Arial"/>
        </w:rPr>
        <w:t xml:space="preserve">à parte fixa do valor mensal a ser pago à </w:t>
      </w:r>
      <w:r w:rsidR="00882EF4" w:rsidRPr="005E0460">
        <w:rPr>
          <w:rFonts w:ascii="Arial" w:hAnsi="Arial" w:cs="Arial"/>
        </w:rPr>
        <w:t>CONTRATADA</w:t>
      </w:r>
      <w:r w:rsidRPr="005E0460">
        <w:rPr>
          <w:rFonts w:ascii="Arial" w:hAnsi="Arial" w:cs="Arial"/>
        </w:rPr>
        <w:t>.</w:t>
      </w:r>
    </w:p>
    <w:p w14:paraId="2628C1C2" w14:textId="77777777" w:rsidR="00147E6A" w:rsidRPr="005E0460" w:rsidRDefault="00147E6A" w:rsidP="00147E6A">
      <w:pPr>
        <w:tabs>
          <w:tab w:val="left" w:pos="1418"/>
        </w:tabs>
        <w:ind w:left="993" w:hanging="993"/>
        <w:jc w:val="both"/>
        <w:rPr>
          <w:rFonts w:ascii="Arial" w:hAnsi="Arial" w:cs="Arial"/>
        </w:rPr>
      </w:pPr>
    </w:p>
    <w:p w14:paraId="049DFAEF"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00592B18" w:rsidRPr="005E0460">
        <w:rPr>
          <w:rFonts w:ascii="Arial" w:hAnsi="Arial" w:cs="Arial"/>
        </w:rPr>
        <w:t>:</w:t>
      </w:r>
      <w:r w:rsidRPr="005E0460">
        <w:rPr>
          <w:rFonts w:ascii="Arial" w:hAnsi="Arial" w:cs="Arial"/>
        </w:rPr>
        <w:t xml:space="preserve"> Serviços sem quantitativo pré-determinado,</w:t>
      </w:r>
      <w:r w:rsidR="007C5E47" w:rsidRPr="005E0460">
        <w:rPr>
          <w:rFonts w:ascii="Arial" w:hAnsi="Arial" w:cs="Arial"/>
        </w:rPr>
        <w:t xml:space="preserve"> com valor limitado ao preço do embarque franqueado,</w:t>
      </w:r>
      <w:r w:rsidRPr="005E0460">
        <w:rPr>
          <w:rFonts w:ascii="Arial" w:hAnsi="Arial" w:cs="Arial"/>
        </w:rPr>
        <w:t xml:space="preserve"> </w:t>
      </w:r>
      <w:r w:rsidR="003B1225" w:rsidRPr="005E0460">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14:paraId="766A3F76" w14:textId="77777777" w:rsidR="00316B6F" w:rsidRPr="005E0460" w:rsidRDefault="00316B6F" w:rsidP="00316B6F">
      <w:pPr>
        <w:ind w:left="993" w:hanging="993"/>
        <w:jc w:val="both"/>
        <w:rPr>
          <w:rFonts w:ascii="Arial" w:hAnsi="Arial" w:cs="Arial"/>
        </w:rPr>
      </w:pPr>
      <w:r w:rsidRPr="005E0460">
        <w:rPr>
          <w:rFonts w:ascii="Arial" w:hAnsi="Arial" w:cs="Arial"/>
        </w:rPr>
        <w:lastRenderedPageBreak/>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00780732" w:rsidRPr="005E0460">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14:paraId="65118B40" w14:textId="77777777" w:rsidR="00316B6F" w:rsidRPr="005E0460" w:rsidRDefault="00316B6F" w:rsidP="00147E6A">
      <w:pPr>
        <w:tabs>
          <w:tab w:val="left" w:pos="1418"/>
        </w:tabs>
        <w:ind w:left="993" w:hanging="993"/>
        <w:jc w:val="both"/>
        <w:rPr>
          <w:rFonts w:ascii="Arial" w:hAnsi="Arial" w:cs="Arial"/>
        </w:rPr>
      </w:pPr>
    </w:p>
    <w:p w14:paraId="6D17F9FA" w14:textId="77777777" w:rsidR="00316B6F" w:rsidRPr="005E0460" w:rsidRDefault="00316B6F" w:rsidP="00316B6F">
      <w:pPr>
        <w:ind w:left="993" w:hanging="993"/>
        <w:jc w:val="both"/>
        <w:rPr>
          <w:rFonts w:ascii="Arial" w:hAnsi="Arial" w:cs="Arial"/>
        </w:rPr>
      </w:pPr>
      <w:r w:rsidRPr="005E0460">
        <w:rPr>
          <w:rFonts w:ascii="Arial" w:hAnsi="Arial" w:cs="Arial"/>
        </w:rPr>
        <w:t>3.3.3.1</w:t>
      </w:r>
      <w:r w:rsidRPr="005E0460">
        <w:rPr>
          <w:rFonts w:ascii="Arial" w:hAnsi="Arial" w:cs="Arial"/>
        </w:rPr>
        <w:tab/>
        <w:t>Caso a data programada para o serviço coincida com feriados, a CAIXA poderá, mediante comunicação prévia, remanejá-lo para o dia útil anterior ou posterior.</w:t>
      </w:r>
    </w:p>
    <w:p w14:paraId="4BDDE2F5" w14:textId="77777777" w:rsidR="00316B6F" w:rsidRPr="005E0460" w:rsidRDefault="00316B6F" w:rsidP="00316B6F">
      <w:pPr>
        <w:ind w:left="993" w:hanging="993"/>
        <w:jc w:val="both"/>
        <w:rPr>
          <w:rFonts w:ascii="Arial" w:hAnsi="Arial" w:cs="Arial"/>
        </w:rPr>
      </w:pPr>
    </w:p>
    <w:p w14:paraId="1A58A3A7" w14:textId="77777777" w:rsidR="00316B6F" w:rsidRPr="005E0460" w:rsidRDefault="00316B6F" w:rsidP="00316B6F">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00425C48" w:rsidRPr="005E0460">
        <w:rPr>
          <w:rFonts w:ascii="Arial" w:hAnsi="Arial" w:cs="Arial"/>
          <w:iCs/>
        </w:rPr>
        <w:t>:</w:t>
      </w:r>
    </w:p>
    <w:p w14:paraId="558AFE8E" w14:textId="77777777" w:rsidR="00316B6F" w:rsidRPr="005E0460" w:rsidRDefault="00316B6F" w:rsidP="00316B6F">
      <w:pPr>
        <w:ind w:left="993" w:hanging="993"/>
        <w:jc w:val="both"/>
        <w:rPr>
          <w:rFonts w:ascii="Arial" w:hAnsi="Arial" w:cs="Arial"/>
        </w:rPr>
      </w:pPr>
    </w:p>
    <w:p w14:paraId="505472F7" w14:textId="77777777" w:rsidR="00316B6F" w:rsidRPr="005E0460" w:rsidRDefault="00316B6F" w:rsidP="00316B6F">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t xml:space="preserve">Caso não haja confirmação do valor do </w:t>
      </w:r>
      <w:r w:rsidRPr="005E0460">
        <w:rPr>
          <w:rFonts w:ascii="Arial" w:hAnsi="Arial" w:cs="Arial"/>
          <w:b/>
        </w:rPr>
        <w:t>suprimento</w:t>
      </w:r>
      <w:r w:rsidR="00425C48" w:rsidRPr="005E0460">
        <w:rPr>
          <w:rFonts w:ascii="Arial" w:hAnsi="Arial" w:cs="Arial"/>
          <w:b/>
        </w:rPr>
        <w:t xml:space="preserve"> </w:t>
      </w:r>
      <w:r w:rsidR="00425C48" w:rsidRPr="005E0460">
        <w:rPr>
          <w:rFonts w:ascii="Arial" w:hAnsi="Arial" w:cs="Arial"/>
        </w:rPr>
        <w:t>PROGRAMADO</w:t>
      </w:r>
      <w:r w:rsidRPr="005E0460">
        <w:rPr>
          <w:rFonts w:ascii="Arial" w:hAnsi="Arial" w:cs="Arial"/>
        </w:rPr>
        <w:t>, não deverá ser efetuado o serviço, não sendo devida a sua cobrança.</w:t>
      </w:r>
    </w:p>
    <w:p w14:paraId="52CB3E5A" w14:textId="77777777" w:rsidR="00316B6F" w:rsidRPr="005E0460" w:rsidRDefault="00316B6F" w:rsidP="00316B6F">
      <w:pPr>
        <w:tabs>
          <w:tab w:val="left" w:pos="0"/>
        </w:tabs>
        <w:ind w:left="993" w:hanging="993"/>
        <w:jc w:val="both"/>
        <w:rPr>
          <w:rFonts w:ascii="Arial" w:hAnsi="Arial" w:cs="Arial"/>
        </w:rPr>
      </w:pPr>
    </w:p>
    <w:p w14:paraId="5A23ED9E" w14:textId="4208B1A9" w:rsidR="00316B6F" w:rsidRPr="005E0460" w:rsidRDefault="00316B6F" w:rsidP="00316B6F">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00425C48" w:rsidRPr="005E0460">
        <w:rPr>
          <w:rFonts w:ascii="Arial" w:hAnsi="Arial" w:cs="Arial"/>
        </w:rPr>
        <w:t>3.2.3</w:t>
      </w:r>
      <w:r w:rsidRPr="005E0460">
        <w:rPr>
          <w:rFonts w:ascii="Arial" w:hAnsi="Arial" w:cs="Arial"/>
        </w:rPr>
        <w:t> </w:t>
      </w:r>
      <w:r w:rsidR="00ED248D" w:rsidRPr="005E0460">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00780732" w:rsidRPr="005E0460">
        <w:rPr>
          <w:rFonts w:ascii="Arial" w:hAnsi="Arial" w:cs="Arial"/>
        </w:rPr>
        <w:t>até a véspera</w:t>
      </w:r>
      <w:r w:rsidRPr="005E0460">
        <w:rPr>
          <w:rFonts w:ascii="Arial" w:hAnsi="Arial" w:cs="Arial"/>
        </w:rPr>
        <w:t>, sem que haja cobrança de tais serviços</w:t>
      </w:r>
      <w:r w:rsidR="00425C48" w:rsidRPr="005E0460">
        <w:rPr>
          <w:rFonts w:ascii="Arial" w:hAnsi="Arial" w:cs="Arial"/>
        </w:rPr>
        <w:t>.</w:t>
      </w:r>
    </w:p>
    <w:p w14:paraId="2F5FA7F5" w14:textId="77777777" w:rsidR="007C5E47" w:rsidRPr="005E0460" w:rsidRDefault="007C5E47" w:rsidP="00147E6A">
      <w:pPr>
        <w:tabs>
          <w:tab w:val="left" w:pos="1418"/>
        </w:tabs>
        <w:ind w:left="993" w:hanging="993"/>
        <w:jc w:val="both"/>
        <w:rPr>
          <w:rFonts w:ascii="Arial" w:hAnsi="Arial" w:cs="Arial"/>
        </w:rPr>
      </w:pPr>
    </w:p>
    <w:p w14:paraId="03BB2884" w14:textId="77777777" w:rsidR="00425C48" w:rsidRPr="005E0460" w:rsidRDefault="00425C48" w:rsidP="00147E6A">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t>Caso não seja cancelado até a véspera, a cobrança será devida, independentemente de inexistência de valor transportado, mediante apresentação de GTV de visita devidamente assinada por empregado CAIXA.</w:t>
      </w:r>
    </w:p>
    <w:p w14:paraId="3E0E0082" w14:textId="77777777" w:rsidR="00425C48" w:rsidRPr="005E0460" w:rsidRDefault="00425C48" w:rsidP="00147E6A">
      <w:pPr>
        <w:tabs>
          <w:tab w:val="left" w:pos="1418"/>
        </w:tabs>
        <w:ind w:left="993" w:hanging="993"/>
        <w:jc w:val="both"/>
        <w:rPr>
          <w:rFonts w:ascii="Arial" w:hAnsi="Arial" w:cs="Arial"/>
        </w:rPr>
      </w:pPr>
    </w:p>
    <w:p w14:paraId="3A3649AD"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4</w:t>
      </w:r>
      <w:r w:rsidRPr="005E0460">
        <w:rPr>
          <w:rFonts w:ascii="Arial" w:hAnsi="Arial" w:cs="Arial"/>
        </w:rPr>
        <w:tab/>
      </w:r>
      <w:r w:rsidR="00592B18" w:rsidRPr="005E0460">
        <w:rPr>
          <w:rFonts w:ascii="Arial" w:hAnsi="Arial" w:cs="Arial"/>
          <w:b/>
        </w:rPr>
        <w:t>EMBARQUE EMERGENCIA</w:t>
      </w:r>
      <w:r w:rsidR="00316B6F" w:rsidRPr="005E0460">
        <w:rPr>
          <w:rFonts w:ascii="Arial" w:hAnsi="Arial" w:cs="Arial"/>
          <w:b/>
        </w:rPr>
        <w:t>L</w:t>
      </w:r>
      <w:r w:rsidR="00592B18" w:rsidRPr="005E0460">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00867B2B" w:rsidRPr="005E0460">
        <w:rPr>
          <w:rFonts w:ascii="Arial" w:hAnsi="Arial" w:cs="Arial"/>
        </w:rPr>
        <w:t xml:space="preserve">5 </w:t>
      </w:r>
      <w:r w:rsidRPr="005E0460">
        <w:rPr>
          <w:rFonts w:ascii="Arial" w:hAnsi="Arial" w:cs="Arial"/>
        </w:rPr>
        <w:t>(</w:t>
      </w:r>
      <w:r w:rsidR="00867B2B" w:rsidRPr="005E0460">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14:paraId="4FB55281" w14:textId="77777777" w:rsidR="00147E6A" w:rsidRPr="005E0460" w:rsidRDefault="00147E6A" w:rsidP="00147E6A">
      <w:pPr>
        <w:tabs>
          <w:tab w:val="left" w:pos="1418"/>
        </w:tabs>
        <w:ind w:left="1134" w:hanging="1134"/>
        <w:jc w:val="both"/>
        <w:rPr>
          <w:rFonts w:ascii="Arial" w:hAnsi="Arial" w:cs="Arial"/>
        </w:rPr>
      </w:pPr>
    </w:p>
    <w:p w14:paraId="7A2B04D6" w14:textId="77777777" w:rsidR="00147E6A" w:rsidRPr="005E0460" w:rsidRDefault="00147E6A"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00C37200" w:rsidRPr="005E0460">
        <w:rPr>
          <w:rFonts w:ascii="Arial" w:hAnsi="Arial" w:cs="Arial"/>
        </w:rPr>
        <w:t>.</w:t>
      </w:r>
      <w:r w:rsidR="00316B6F" w:rsidRPr="005E0460">
        <w:rPr>
          <w:rFonts w:ascii="Arial" w:hAnsi="Arial" w:cs="Arial"/>
        </w:rPr>
        <w:t>5</w:t>
      </w:r>
      <w:r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14:paraId="5F658E1C" w14:textId="77777777" w:rsidR="00147E6A" w:rsidRPr="005E0460" w:rsidRDefault="00147E6A" w:rsidP="00147E6A">
      <w:pPr>
        <w:tabs>
          <w:tab w:val="left" w:pos="1418"/>
        </w:tabs>
        <w:ind w:left="1134" w:hanging="1134"/>
        <w:jc w:val="both"/>
        <w:rPr>
          <w:rFonts w:ascii="Arial" w:hAnsi="Arial" w:cs="Arial"/>
        </w:rPr>
      </w:pPr>
    </w:p>
    <w:p w14:paraId="5609B87D" w14:textId="77777777" w:rsidR="00147E6A" w:rsidRPr="005E0460" w:rsidRDefault="00C37200" w:rsidP="00147E6A">
      <w:pPr>
        <w:tabs>
          <w:tab w:val="left" w:pos="1418"/>
        </w:tabs>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6</w:t>
      </w:r>
      <w:r w:rsidR="00147E6A" w:rsidRPr="005E0460">
        <w:rPr>
          <w:rFonts w:ascii="Arial" w:hAnsi="Arial" w:cs="Arial"/>
        </w:rPr>
        <w:tab/>
        <w:t>Os embarques Excedente da Franquia</w:t>
      </w:r>
      <w:r w:rsidR="00316B6F" w:rsidRPr="005E0460">
        <w:rPr>
          <w:rFonts w:ascii="Arial" w:hAnsi="Arial" w:cs="Arial"/>
        </w:rPr>
        <w:t xml:space="preserve">, </w:t>
      </w:r>
      <w:proofErr w:type="gramStart"/>
      <w:r w:rsidR="00316B6F" w:rsidRPr="005E0460">
        <w:rPr>
          <w:rFonts w:ascii="Arial" w:hAnsi="Arial" w:cs="Arial"/>
        </w:rPr>
        <w:t>Programado</w:t>
      </w:r>
      <w:r w:rsidR="00021EEA" w:rsidRPr="005E0460">
        <w:rPr>
          <w:rFonts w:ascii="Arial" w:hAnsi="Arial" w:cs="Arial"/>
        </w:rPr>
        <w:t xml:space="preserve"> </w:t>
      </w:r>
      <w:r w:rsidR="00147E6A" w:rsidRPr="005E0460">
        <w:rPr>
          <w:rFonts w:ascii="Arial" w:hAnsi="Arial" w:cs="Arial"/>
        </w:rPr>
        <w:t>e Emergencial</w:t>
      </w:r>
      <w:proofErr w:type="gramEnd"/>
      <w:r w:rsidR="00147E6A" w:rsidRPr="005E0460">
        <w:rPr>
          <w:rFonts w:ascii="Arial" w:hAnsi="Arial" w:cs="Arial"/>
        </w:rPr>
        <w:t xml:space="preserve"> compõem a remuneração variável no pagamento mensal à </w:t>
      </w:r>
      <w:r w:rsidR="00882EF4" w:rsidRPr="005E0460">
        <w:rPr>
          <w:rFonts w:ascii="Arial" w:hAnsi="Arial" w:cs="Arial"/>
        </w:rPr>
        <w:t>CONTRATADA</w:t>
      </w:r>
      <w:r w:rsidR="00147E6A" w:rsidRPr="005E0460">
        <w:rPr>
          <w:rFonts w:ascii="Arial" w:hAnsi="Arial" w:cs="Arial"/>
        </w:rPr>
        <w:t>.</w:t>
      </w:r>
    </w:p>
    <w:p w14:paraId="4DF777F7" w14:textId="77777777" w:rsidR="00C37200" w:rsidRPr="005E0460" w:rsidRDefault="00C37200" w:rsidP="00147E6A">
      <w:pPr>
        <w:tabs>
          <w:tab w:val="left" w:pos="1418"/>
        </w:tabs>
        <w:ind w:left="993" w:hanging="993"/>
        <w:jc w:val="both"/>
        <w:rPr>
          <w:rFonts w:ascii="Arial" w:hAnsi="Arial" w:cs="Arial"/>
        </w:rPr>
      </w:pPr>
    </w:p>
    <w:p w14:paraId="29C20F6E" w14:textId="77777777" w:rsidR="00C37200" w:rsidRPr="005E0460" w:rsidRDefault="00C37200" w:rsidP="00C37200">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316B6F" w:rsidRPr="005E0460">
        <w:rPr>
          <w:rFonts w:ascii="Arial" w:hAnsi="Arial" w:cs="Arial"/>
        </w:rPr>
        <w:t>7</w:t>
      </w:r>
      <w:r w:rsidRPr="005E0460">
        <w:rPr>
          <w:rFonts w:ascii="Arial" w:hAnsi="Arial" w:cs="Arial"/>
        </w:rPr>
        <w:tab/>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14:paraId="14D6BA7E" w14:textId="77777777" w:rsidR="003A4041" w:rsidRPr="005E0460" w:rsidRDefault="003A4041" w:rsidP="00C37200">
      <w:pPr>
        <w:ind w:left="993" w:hanging="993"/>
        <w:jc w:val="both"/>
        <w:rPr>
          <w:rFonts w:ascii="Arial" w:hAnsi="Arial" w:cs="Arial"/>
        </w:rPr>
      </w:pPr>
    </w:p>
    <w:p w14:paraId="0CBD2AD9" w14:textId="77777777" w:rsidR="00521350" w:rsidRPr="005E0460" w:rsidRDefault="003A4041" w:rsidP="00521350">
      <w:pPr>
        <w:ind w:left="993" w:hanging="993"/>
        <w:jc w:val="both"/>
        <w:rPr>
          <w:rFonts w:ascii="Arial" w:hAnsi="Arial" w:cs="Arial"/>
        </w:rPr>
      </w:pPr>
      <w:bookmarkStart w:id="1" w:name="_Hlk6518237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00026D44" w:rsidRPr="005E0460">
        <w:rPr>
          <w:rFonts w:ascii="Arial" w:hAnsi="Arial" w:cs="Arial"/>
        </w:rPr>
        <w:t>Serviço de coleta, transporte e entrega de valores que conjuga o percurso terrestre com aéreo/fluvial/marítimo</w:t>
      </w:r>
      <w:r w:rsidR="00521350" w:rsidRPr="005E0460">
        <w:rPr>
          <w:rFonts w:ascii="Arial" w:hAnsi="Arial" w:cs="Arial"/>
        </w:rPr>
        <w:t>.</w:t>
      </w:r>
    </w:p>
    <w:p w14:paraId="50218DB7" w14:textId="77777777" w:rsidR="00521350" w:rsidRPr="005E0460" w:rsidRDefault="00521350" w:rsidP="00521350">
      <w:pPr>
        <w:ind w:left="993" w:hanging="993"/>
        <w:jc w:val="both"/>
        <w:rPr>
          <w:rFonts w:ascii="Arial" w:hAnsi="Arial" w:cs="Arial"/>
        </w:rPr>
      </w:pPr>
    </w:p>
    <w:p w14:paraId="324678E0" w14:textId="77777777" w:rsidR="00521350" w:rsidRPr="005E0460" w:rsidRDefault="00521350" w:rsidP="00521350">
      <w:pPr>
        <w:ind w:left="993" w:hanging="993"/>
        <w:jc w:val="both"/>
        <w:rPr>
          <w:rFonts w:ascii="Arial" w:hAnsi="Arial" w:cs="Arial"/>
        </w:rPr>
      </w:pPr>
      <w:r w:rsidRPr="005E0460">
        <w:rPr>
          <w:rFonts w:ascii="Arial" w:hAnsi="Arial" w:cs="Arial"/>
        </w:rPr>
        <w:t>3.3.8.1</w:t>
      </w:r>
      <w:r w:rsidRPr="005E0460">
        <w:rPr>
          <w:rFonts w:ascii="Arial" w:hAnsi="Arial" w:cs="Arial"/>
        </w:rPr>
        <w:tab/>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14:paraId="54980995" w14:textId="77777777" w:rsidR="00521350" w:rsidRPr="005E0460" w:rsidRDefault="00521350" w:rsidP="00521350">
      <w:pPr>
        <w:ind w:left="993" w:hanging="993"/>
        <w:jc w:val="both"/>
        <w:rPr>
          <w:rFonts w:ascii="Arial" w:hAnsi="Arial" w:cs="Arial"/>
        </w:rPr>
      </w:pPr>
    </w:p>
    <w:p w14:paraId="67B47BA8" w14:textId="4674A4B5" w:rsidR="00521350" w:rsidRPr="005E0460" w:rsidRDefault="00521350" w:rsidP="00521350">
      <w:pPr>
        <w:ind w:left="993" w:hanging="993"/>
        <w:jc w:val="both"/>
        <w:rPr>
          <w:rFonts w:ascii="Arial" w:hAnsi="Arial" w:cs="Arial"/>
        </w:rPr>
      </w:pPr>
      <w:r w:rsidRPr="005E0460">
        <w:rPr>
          <w:rFonts w:ascii="Arial" w:hAnsi="Arial" w:cs="Arial"/>
        </w:rPr>
        <w:t>3.3.8.2</w:t>
      </w:r>
      <w:r w:rsidRPr="005E0460">
        <w:rPr>
          <w:rFonts w:ascii="Arial" w:hAnsi="Arial" w:cs="Arial"/>
        </w:rPr>
        <w:tab/>
        <w:t xml:space="preserve">Quando </w:t>
      </w:r>
      <w:r w:rsidR="00021EEA" w:rsidRPr="005E0460">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14:paraId="11F8D6C4" w14:textId="77777777" w:rsidR="00521350" w:rsidRPr="005E0460" w:rsidRDefault="00521350" w:rsidP="00521350">
      <w:pPr>
        <w:ind w:left="993" w:hanging="993"/>
        <w:jc w:val="both"/>
        <w:rPr>
          <w:rFonts w:ascii="Arial" w:hAnsi="Arial" w:cs="Arial"/>
        </w:rPr>
      </w:pPr>
    </w:p>
    <w:p w14:paraId="1253E4EA" w14:textId="77777777" w:rsidR="00521350" w:rsidRPr="005E0460" w:rsidRDefault="00521350" w:rsidP="00521350">
      <w:pPr>
        <w:ind w:left="993" w:hanging="993"/>
        <w:jc w:val="both"/>
        <w:rPr>
          <w:rFonts w:ascii="Arial" w:hAnsi="Arial" w:cs="Arial"/>
        </w:rPr>
      </w:pPr>
      <w:r w:rsidRPr="005E0460">
        <w:rPr>
          <w:rFonts w:ascii="Arial" w:hAnsi="Arial" w:cs="Arial"/>
        </w:rPr>
        <w:t>3.3.8.3</w:t>
      </w:r>
      <w:r w:rsidRPr="005E0460">
        <w:rPr>
          <w:rFonts w:ascii="Arial" w:hAnsi="Arial" w:cs="Arial"/>
        </w:rPr>
        <w:tab/>
        <w:t>A CAIXA</w:t>
      </w:r>
      <w:r w:rsidR="00026D44" w:rsidRPr="005E0460">
        <w:rPr>
          <w:rFonts w:ascii="Arial" w:hAnsi="Arial" w:cs="Arial"/>
        </w:rPr>
        <w:t xml:space="preserve"> </w:t>
      </w:r>
      <w:r w:rsidR="0053549F" w:rsidRPr="005E0460">
        <w:rPr>
          <w:rFonts w:ascii="Arial" w:hAnsi="Arial" w:cs="Arial"/>
        </w:rPr>
        <w:t>encaminhará</w:t>
      </w:r>
      <w:r w:rsidR="00026D44" w:rsidRPr="005E0460">
        <w:rPr>
          <w:rFonts w:ascii="Arial" w:hAnsi="Arial" w:cs="Arial"/>
        </w:rPr>
        <w:t xml:space="preserve"> </w:t>
      </w:r>
      <w:r w:rsidRPr="005E0460">
        <w:rPr>
          <w:rFonts w:ascii="Arial" w:hAnsi="Arial" w:cs="Arial"/>
        </w:rPr>
        <w:t xml:space="preserve">à CONTRATADA </w:t>
      </w:r>
      <w:r w:rsidR="00026D44" w:rsidRPr="005E0460">
        <w:rPr>
          <w:rFonts w:ascii="Arial" w:hAnsi="Arial" w:cs="Arial"/>
        </w:rPr>
        <w:t xml:space="preserve">a programação do </w:t>
      </w:r>
      <w:r w:rsidRPr="005E0460">
        <w:rPr>
          <w:rFonts w:ascii="Arial" w:hAnsi="Arial" w:cs="Arial"/>
        </w:rPr>
        <w:t>transporte</w:t>
      </w:r>
      <w:r w:rsidR="0053549F" w:rsidRPr="005E0460">
        <w:rPr>
          <w:rFonts w:ascii="Arial" w:hAnsi="Arial" w:cs="Arial"/>
        </w:rPr>
        <w:t xml:space="preserve"> intermodal</w:t>
      </w:r>
      <w:r w:rsidRPr="005E0460">
        <w:rPr>
          <w:rFonts w:ascii="Arial" w:hAnsi="Arial" w:cs="Arial"/>
        </w:rPr>
        <w:t xml:space="preserve"> preferencialmente, com 0</w:t>
      </w:r>
      <w:r w:rsidR="00021EEA" w:rsidRPr="005E0460">
        <w:rPr>
          <w:rFonts w:ascii="Arial" w:hAnsi="Arial" w:cs="Arial"/>
        </w:rPr>
        <w:t>3</w:t>
      </w:r>
      <w:r w:rsidRPr="005E0460">
        <w:rPr>
          <w:rFonts w:ascii="Arial" w:hAnsi="Arial" w:cs="Arial"/>
        </w:rPr>
        <w:t xml:space="preserve"> (</w:t>
      </w:r>
      <w:r w:rsidR="00021EEA" w:rsidRPr="005E0460">
        <w:rPr>
          <w:rFonts w:ascii="Arial" w:hAnsi="Arial" w:cs="Arial"/>
        </w:rPr>
        <w:t>três</w:t>
      </w:r>
      <w:r w:rsidRPr="005E0460">
        <w:rPr>
          <w:rFonts w:ascii="Arial" w:hAnsi="Arial" w:cs="Arial"/>
        </w:rPr>
        <w:t>) dias de antecedência</w:t>
      </w:r>
      <w:r w:rsidR="00026D44" w:rsidRPr="005E0460">
        <w:rPr>
          <w:rFonts w:ascii="Arial" w:hAnsi="Arial" w:cs="Arial"/>
        </w:rPr>
        <w:t>, inclusive locais e horários, os quais atenderão à sua exclusiva conveniência e necessidade</w:t>
      </w:r>
      <w:r w:rsidR="00021EEA" w:rsidRPr="005E0460">
        <w:rPr>
          <w:rFonts w:ascii="Arial" w:hAnsi="Arial" w:cs="Arial"/>
        </w:rPr>
        <w:t>, conforme a capacidade da aeronave e o respectivo limite securitário</w:t>
      </w:r>
      <w:r w:rsidR="00026D44" w:rsidRPr="005E0460">
        <w:rPr>
          <w:rFonts w:ascii="Arial" w:hAnsi="Arial" w:cs="Arial"/>
        </w:rPr>
        <w:t xml:space="preserve">. </w:t>
      </w:r>
    </w:p>
    <w:p w14:paraId="378191F7" w14:textId="77777777" w:rsidR="00521350" w:rsidRPr="005E0460" w:rsidRDefault="00521350" w:rsidP="00521350">
      <w:pPr>
        <w:ind w:left="993" w:hanging="993"/>
        <w:jc w:val="both"/>
        <w:rPr>
          <w:rFonts w:ascii="Arial" w:hAnsi="Arial" w:cs="Arial"/>
        </w:rPr>
      </w:pPr>
    </w:p>
    <w:p w14:paraId="00C989F9" w14:textId="77777777" w:rsidR="00521350" w:rsidRPr="005E0460" w:rsidRDefault="00521350" w:rsidP="00521350">
      <w:pPr>
        <w:ind w:left="993" w:hanging="993"/>
        <w:jc w:val="both"/>
        <w:rPr>
          <w:rFonts w:ascii="Arial" w:hAnsi="Arial" w:cs="Arial"/>
        </w:rPr>
      </w:pPr>
      <w:r w:rsidRPr="005E0460">
        <w:rPr>
          <w:rFonts w:ascii="Arial" w:hAnsi="Arial" w:cs="Arial"/>
        </w:rPr>
        <w:t>3.3.8.4</w:t>
      </w:r>
      <w:r w:rsidRPr="005E0460">
        <w:rPr>
          <w:rFonts w:ascii="Arial" w:hAnsi="Arial" w:cs="Arial"/>
        </w:rPr>
        <w:tab/>
        <w:t>A CONTRATADA deverá se responsabilizar por toda a operação, desde a coleta na origem até a entrega na dependência destinatária.</w:t>
      </w:r>
    </w:p>
    <w:p w14:paraId="4EBED5BF" w14:textId="77777777" w:rsidR="00521350" w:rsidRPr="005E0460" w:rsidRDefault="00521350" w:rsidP="00521350">
      <w:pPr>
        <w:ind w:left="993" w:hanging="993"/>
        <w:jc w:val="both"/>
        <w:rPr>
          <w:rFonts w:ascii="Arial" w:hAnsi="Arial" w:cs="Arial"/>
        </w:rPr>
      </w:pPr>
    </w:p>
    <w:p w14:paraId="0A1AD463" w14:textId="77777777" w:rsidR="00026D44" w:rsidRPr="005E0460" w:rsidRDefault="00521350" w:rsidP="00521350">
      <w:pPr>
        <w:ind w:left="993" w:hanging="993"/>
        <w:jc w:val="both"/>
        <w:rPr>
          <w:rFonts w:ascii="Arial" w:hAnsi="Arial" w:cs="Arial"/>
          <w:color w:val="000000"/>
        </w:rPr>
      </w:pPr>
      <w:r w:rsidRPr="005E0460">
        <w:rPr>
          <w:rFonts w:ascii="Arial" w:hAnsi="Arial" w:cs="Arial"/>
        </w:rPr>
        <w:lastRenderedPageBreak/>
        <w:t>3.3.8.5</w:t>
      </w:r>
      <w:r w:rsidRPr="005E0460">
        <w:rPr>
          <w:rFonts w:ascii="Arial" w:hAnsi="Arial" w:cs="Arial"/>
        </w:rPr>
        <w:tab/>
        <w:t>Os c</w:t>
      </w:r>
      <w:r w:rsidR="00026D44" w:rsidRPr="005E0460">
        <w:rPr>
          <w:rFonts w:ascii="Arial" w:hAnsi="Arial" w:cs="Arial"/>
        </w:rPr>
        <w:t xml:space="preserve">asos excepcionais serão tratados entre as partes, na busca da melhor forma de atender as necessidades </w:t>
      </w:r>
      <w:r w:rsidRPr="005E0460">
        <w:rPr>
          <w:rFonts w:ascii="Arial" w:hAnsi="Arial" w:cs="Arial"/>
        </w:rPr>
        <w:t>da CAIXA</w:t>
      </w:r>
      <w:r w:rsidR="00026D44" w:rsidRPr="005E0460">
        <w:rPr>
          <w:rFonts w:ascii="Arial" w:hAnsi="Arial" w:cs="Arial"/>
          <w:color w:val="000000"/>
        </w:rPr>
        <w:t>.</w:t>
      </w:r>
    </w:p>
    <w:p w14:paraId="42528A4B" w14:textId="77777777" w:rsidR="0053549F" w:rsidRPr="005E0460" w:rsidRDefault="0053549F" w:rsidP="00521350">
      <w:pPr>
        <w:ind w:left="993" w:hanging="993"/>
        <w:jc w:val="both"/>
        <w:rPr>
          <w:rFonts w:ascii="Arial" w:hAnsi="Arial" w:cs="Arial"/>
          <w:color w:val="000000"/>
        </w:rPr>
      </w:pPr>
    </w:p>
    <w:p w14:paraId="73903F27" w14:textId="77777777" w:rsidR="0053549F" w:rsidRPr="005E0460" w:rsidRDefault="0053549F" w:rsidP="0053549F">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14:paraId="7FD3A82F" w14:textId="77777777" w:rsidR="0053549F" w:rsidRPr="005E0460" w:rsidRDefault="0053549F" w:rsidP="00147E6A">
      <w:pPr>
        <w:ind w:left="993" w:hanging="993"/>
        <w:jc w:val="both"/>
        <w:rPr>
          <w:rFonts w:ascii="Arial" w:hAnsi="Arial" w:cs="Arial"/>
        </w:rPr>
      </w:pPr>
    </w:p>
    <w:p w14:paraId="75E81E5D"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521350" w:rsidRPr="005E0460">
        <w:rPr>
          <w:rFonts w:ascii="Arial" w:hAnsi="Arial" w:cs="Arial"/>
        </w:rPr>
        <w:tab/>
      </w:r>
      <w:r w:rsidR="00147E6A" w:rsidRPr="005E0460">
        <w:rPr>
          <w:rFonts w:ascii="Arial" w:hAnsi="Arial" w:cs="Arial"/>
          <w:b/>
        </w:rPr>
        <w:t>SERVIÇOS ESPORÁDICOS</w:t>
      </w:r>
      <w:r w:rsidR="00147E6A" w:rsidRPr="005E0460">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00882EF4" w:rsidRPr="005E0460">
        <w:rPr>
          <w:rFonts w:ascii="Arial" w:hAnsi="Arial" w:cs="Arial"/>
        </w:rPr>
        <w:t>CONTRATADA</w:t>
      </w:r>
      <w:r w:rsidR="00147E6A" w:rsidRPr="005E0460">
        <w:rPr>
          <w:rFonts w:ascii="Arial" w:hAnsi="Arial" w:cs="Arial"/>
        </w:rPr>
        <w:t xml:space="preserve">, sendo que o seu respectivo preço deverá constar na Proposta Comercial. </w:t>
      </w:r>
    </w:p>
    <w:p w14:paraId="64E1C966" w14:textId="77777777" w:rsidR="00147E6A" w:rsidRPr="005E0460" w:rsidRDefault="00147E6A" w:rsidP="00147E6A">
      <w:pPr>
        <w:ind w:left="993" w:hanging="993"/>
        <w:jc w:val="both"/>
        <w:rPr>
          <w:rFonts w:ascii="Arial" w:hAnsi="Arial" w:cs="Arial"/>
        </w:rPr>
      </w:pPr>
    </w:p>
    <w:p w14:paraId="44F83262"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.1</w:t>
      </w:r>
      <w:r w:rsidR="00147E6A" w:rsidRPr="005E0460">
        <w:rPr>
          <w:rFonts w:ascii="Arial" w:hAnsi="Arial" w:cs="Arial"/>
        </w:rPr>
        <w:tab/>
      </w:r>
      <w:r w:rsidR="00D6133E" w:rsidRPr="005E0460">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14:paraId="00B1BBC3" w14:textId="77777777" w:rsidR="00147E6A" w:rsidRPr="005E0460" w:rsidRDefault="00147E6A" w:rsidP="00147E6A">
      <w:pPr>
        <w:ind w:left="993" w:hanging="993"/>
        <w:jc w:val="both"/>
        <w:rPr>
          <w:rFonts w:ascii="Arial" w:hAnsi="Arial" w:cs="Arial"/>
        </w:rPr>
      </w:pPr>
    </w:p>
    <w:p w14:paraId="3D7CD95E" w14:textId="77777777" w:rsidR="00147E6A" w:rsidRPr="005E0460" w:rsidRDefault="00C37200" w:rsidP="00147E6A">
      <w:pPr>
        <w:ind w:left="993" w:hanging="993"/>
        <w:jc w:val="both"/>
        <w:rPr>
          <w:rFonts w:ascii="Arial" w:hAnsi="Arial" w:cs="Arial"/>
        </w:rPr>
      </w:pPr>
      <w:r w:rsidRPr="005E0460">
        <w:rPr>
          <w:rFonts w:ascii="Arial" w:hAnsi="Arial" w:cs="Arial"/>
        </w:rPr>
        <w:t>3.</w:t>
      </w:r>
      <w:r w:rsidR="00F03410" w:rsidRPr="005E0460">
        <w:rPr>
          <w:rFonts w:ascii="Arial" w:hAnsi="Arial" w:cs="Arial"/>
        </w:rPr>
        <w:t>3</w:t>
      </w:r>
      <w:r w:rsidRPr="005E0460">
        <w:rPr>
          <w:rFonts w:ascii="Arial" w:hAnsi="Arial" w:cs="Arial"/>
        </w:rPr>
        <w:t>.</w:t>
      </w:r>
      <w:r w:rsidR="00521350" w:rsidRPr="005E0460">
        <w:rPr>
          <w:rFonts w:ascii="Arial" w:hAnsi="Arial" w:cs="Arial"/>
        </w:rPr>
        <w:t>9</w:t>
      </w:r>
      <w:r w:rsidR="00147E6A" w:rsidRPr="005E0460">
        <w:rPr>
          <w:rFonts w:ascii="Arial" w:hAnsi="Arial" w:cs="Arial"/>
        </w:rPr>
        <w:t>.2</w:t>
      </w:r>
      <w:r w:rsidR="00147E6A" w:rsidRPr="005E0460">
        <w:rPr>
          <w:rFonts w:ascii="Arial" w:hAnsi="Arial" w:cs="Arial"/>
        </w:rPr>
        <w:tab/>
        <w:t>O serviço esporádico inc</w:t>
      </w:r>
      <w:r w:rsidR="0038731C" w:rsidRPr="005E0460">
        <w:rPr>
          <w:rFonts w:ascii="Arial" w:hAnsi="Arial" w:cs="Arial"/>
        </w:rPr>
        <w:t>lui o transporte de numerário (R</w:t>
      </w:r>
      <w:r w:rsidR="00147E6A" w:rsidRPr="005E0460">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00147E6A" w:rsidRPr="005E0460">
        <w:rPr>
          <w:rFonts w:ascii="Arial" w:hAnsi="Arial" w:cs="Arial"/>
        </w:rPr>
        <w:t>.</w:t>
      </w:r>
    </w:p>
    <w:p w14:paraId="79ABC775" w14:textId="77777777" w:rsidR="00147E6A" w:rsidRPr="005E0460" w:rsidRDefault="00147E6A" w:rsidP="00147E6A">
      <w:pPr>
        <w:ind w:left="993" w:hanging="993"/>
        <w:jc w:val="both"/>
        <w:rPr>
          <w:rFonts w:ascii="Arial" w:hAnsi="Arial" w:cs="Arial"/>
        </w:rPr>
      </w:pPr>
    </w:p>
    <w:p w14:paraId="4E0FD6C7" w14:textId="77777777" w:rsidR="00147E6A" w:rsidRPr="005E0460" w:rsidRDefault="00C37200" w:rsidP="00147E6A">
      <w:pPr>
        <w:pStyle w:val="Recuodecorpodetexto"/>
        <w:tabs>
          <w:tab w:val="left" w:pos="1985"/>
        </w:tabs>
        <w:ind w:left="993" w:hanging="993"/>
        <w:rPr>
          <w:rFonts w:cs="Arial"/>
        </w:rPr>
      </w:pPr>
      <w:r w:rsidRPr="005E0460">
        <w:rPr>
          <w:rFonts w:cs="Arial"/>
        </w:rPr>
        <w:t>3.</w:t>
      </w:r>
      <w:r w:rsidR="00F03410" w:rsidRPr="005E0460">
        <w:rPr>
          <w:rFonts w:cs="Arial"/>
        </w:rPr>
        <w:t>3</w:t>
      </w:r>
      <w:r w:rsidRPr="005E0460">
        <w:rPr>
          <w:rFonts w:cs="Arial"/>
        </w:rPr>
        <w:t>.</w:t>
      </w:r>
      <w:r w:rsidR="00521350" w:rsidRPr="005E0460">
        <w:rPr>
          <w:rFonts w:cs="Arial"/>
        </w:rPr>
        <w:t>9</w:t>
      </w:r>
      <w:r w:rsidRPr="005E0460">
        <w:rPr>
          <w:rFonts w:cs="Arial"/>
        </w:rPr>
        <w:t>.2.1</w:t>
      </w:r>
      <w:r w:rsidR="00147E6A" w:rsidRPr="005E0460">
        <w:rPr>
          <w:rFonts w:cs="Arial"/>
        </w:rPr>
        <w:tab/>
      </w:r>
      <w:r w:rsidR="00164F81" w:rsidRPr="005E0460">
        <w:rPr>
          <w:rFonts w:cs="Arial"/>
        </w:rPr>
        <w:t xml:space="preserve">O transporte de moedas metálicas superior a 3 caixas no padrão BACEN </w:t>
      </w:r>
      <w:r w:rsidR="00147E6A" w:rsidRPr="005E0460">
        <w:rPr>
          <w:rFonts w:cs="Arial"/>
        </w:rPr>
        <w:t xml:space="preserve">poderá ser efetuado com a utilização de estrutura diferenciada, de acordo com o </w:t>
      </w:r>
      <w:r w:rsidR="005B476A" w:rsidRPr="005E0460">
        <w:rPr>
          <w:rFonts w:cs="Arial"/>
        </w:rPr>
        <w:t>volume a ser transportado</w:t>
      </w:r>
      <w:r w:rsidR="00604876" w:rsidRPr="005E0460">
        <w:rPr>
          <w:rFonts w:cs="Arial"/>
        </w:rPr>
        <w:t>, podendo ser realizado com aproveitamento para o transporte de Real, moeda estrangeira, penhor, dilacerado ou troco</w:t>
      </w:r>
      <w:r w:rsidR="00164F81" w:rsidRPr="005E0460">
        <w:rPr>
          <w:rFonts w:cs="Arial"/>
        </w:rPr>
        <w:t>.</w:t>
      </w:r>
    </w:p>
    <w:p w14:paraId="50AF731F" w14:textId="77777777" w:rsidR="009C78C5" w:rsidRPr="005E0460" w:rsidRDefault="009C78C5" w:rsidP="00147E6A">
      <w:pPr>
        <w:pStyle w:val="Recuodecorpodetexto"/>
        <w:tabs>
          <w:tab w:val="left" w:pos="1985"/>
        </w:tabs>
        <w:ind w:left="993" w:hanging="993"/>
        <w:rPr>
          <w:rFonts w:cs="Arial"/>
        </w:rPr>
      </w:pPr>
    </w:p>
    <w:p w14:paraId="75E05C80"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14:paraId="3B499E73" w14:textId="77777777" w:rsidR="009C78C5" w:rsidRPr="005E0460" w:rsidRDefault="009C78C5" w:rsidP="00C94ADD">
      <w:pPr>
        <w:pStyle w:val="Recuodecorpodetexto"/>
        <w:tabs>
          <w:tab w:val="left" w:pos="1985"/>
        </w:tabs>
        <w:ind w:left="993" w:hanging="993"/>
        <w:rPr>
          <w:rFonts w:cs="Arial"/>
        </w:rPr>
      </w:pPr>
    </w:p>
    <w:p w14:paraId="125076AD" w14:textId="77777777" w:rsidR="009C78C5" w:rsidRPr="005E0460" w:rsidRDefault="009C78C5" w:rsidP="00C94ADD">
      <w:pPr>
        <w:pStyle w:val="Recuodecorpodetexto"/>
        <w:tabs>
          <w:tab w:val="left" w:pos="1985"/>
        </w:tabs>
        <w:ind w:left="993" w:hanging="993"/>
        <w:rPr>
          <w:rFonts w:cs="Arial"/>
        </w:rPr>
      </w:pPr>
      <w:r w:rsidRPr="005E0460">
        <w:rPr>
          <w:rFonts w:cs="Arial"/>
        </w:rPr>
        <w:t>3.4</w:t>
      </w:r>
      <w:r w:rsidR="00C94ADD" w:rsidRPr="005E0460">
        <w:rPr>
          <w:rFonts w:cs="Arial"/>
        </w:rPr>
        <w:t>.1</w:t>
      </w:r>
      <w:r w:rsidR="00C94ADD" w:rsidRPr="005E0460">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14:paraId="33E5769B" w14:textId="77777777" w:rsidR="009C78C5" w:rsidRPr="005E0460" w:rsidRDefault="009C78C5" w:rsidP="00C94ADD">
      <w:pPr>
        <w:pStyle w:val="Recuodecorpodetexto"/>
        <w:tabs>
          <w:tab w:val="left" w:pos="1985"/>
        </w:tabs>
        <w:ind w:left="993" w:hanging="993"/>
        <w:rPr>
          <w:rFonts w:cs="Arial"/>
        </w:rPr>
      </w:pPr>
    </w:p>
    <w:p w14:paraId="0503F526" w14:textId="77777777" w:rsidR="009C78C5" w:rsidRPr="005E0460" w:rsidRDefault="009C78C5" w:rsidP="00C94ADD">
      <w:pPr>
        <w:pStyle w:val="Recuodecorpodetexto"/>
        <w:tabs>
          <w:tab w:val="left" w:pos="1985"/>
        </w:tabs>
        <w:ind w:left="993" w:hanging="993"/>
        <w:rPr>
          <w:rFonts w:cs="Arial"/>
        </w:rPr>
      </w:pPr>
      <w:r w:rsidRPr="005E0460">
        <w:rPr>
          <w:rFonts w:cs="Arial"/>
        </w:rPr>
        <w:t>3.4.2</w:t>
      </w:r>
      <w:r w:rsidR="00C94ADD" w:rsidRPr="005E0460">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14:paraId="03E0684F" w14:textId="77777777" w:rsidR="009C78C5" w:rsidRPr="005E0460" w:rsidRDefault="009C78C5" w:rsidP="00C94ADD">
      <w:pPr>
        <w:pStyle w:val="Recuodecorpodetexto"/>
        <w:tabs>
          <w:tab w:val="left" w:pos="1985"/>
        </w:tabs>
        <w:ind w:left="993" w:hanging="993"/>
        <w:rPr>
          <w:rFonts w:cs="Arial"/>
        </w:rPr>
      </w:pPr>
    </w:p>
    <w:p w14:paraId="530E4656" w14:textId="77777777" w:rsidR="00164F81" w:rsidRPr="005E0460" w:rsidRDefault="009C78C5" w:rsidP="009C78C5">
      <w:pPr>
        <w:pStyle w:val="Recuodecorpodetexto"/>
        <w:tabs>
          <w:tab w:val="left" w:pos="1985"/>
        </w:tabs>
        <w:ind w:left="993" w:hanging="993"/>
        <w:rPr>
          <w:rFonts w:cs="Arial"/>
        </w:rPr>
      </w:pPr>
      <w:r w:rsidRPr="005E0460">
        <w:rPr>
          <w:rFonts w:cs="Arial"/>
        </w:rPr>
        <w:t>3.4.3</w:t>
      </w:r>
      <w:r w:rsidR="00C94ADD" w:rsidRPr="005E0460">
        <w:rPr>
          <w:rFonts w:cs="Arial"/>
        </w:rPr>
        <w:tab/>
      </w:r>
      <w:r w:rsidRPr="005E0460">
        <w:rPr>
          <w:rFonts w:cs="Arial"/>
        </w:rPr>
        <w:t>Quando da inclusão dos serviços conjugados, a CAIXA informará a Contratada o valor a ser faturado a cada uma das agências participantes do roteiro conjugado</w:t>
      </w:r>
      <w:r w:rsidR="00FA0E1C" w:rsidRPr="005E0460">
        <w:rPr>
          <w:rFonts w:cs="Arial"/>
        </w:rPr>
        <w:t>.</w:t>
      </w:r>
    </w:p>
    <w:p w14:paraId="65AD2E73" w14:textId="77777777" w:rsidR="009C78C5" w:rsidRPr="005E0460" w:rsidRDefault="009C78C5" w:rsidP="00147E6A">
      <w:pPr>
        <w:pStyle w:val="Recuodecorpodetexto"/>
        <w:tabs>
          <w:tab w:val="left" w:pos="1985"/>
        </w:tabs>
        <w:ind w:left="993" w:hanging="993"/>
        <w:rPr>
          <w:rFonts w:cs="Arial"/>
        </w:rPr>
      </w:pPr>
    </w:p>
    <w:p w14:paraId="3FDBF07B" w14:textId="77777777" w:rsidR="00823A08" w:rsidRPr="005E0460" w:rsidRDefault="00823A08" w:rsidP="00823A08">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t>Na modalidade Programado, em serviços interurbanos, poderá ocorrer a Parada Adicional.</w:t>
      </w:r>
    </w:p>
    <w:p w14:paraId="73A57E7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EF0942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00592B18" w:rsidRPr="005E0460">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006F5BB9" w:rsidRPr="005E0460">
        <w:rPr>
          <w:rFonts w:ascii="Arial" w:hAnsi="Arial" w:cs="Arial"/>
        </w:rPr>
        <w:t xml:space="preserve"> </w:t>
      </w:r>
      <w:r w:rsidRPr="005E0460">
        <w:rPr>
          <w:rFonts w:ascii="Arial" w:hAnsi="Arial" w:cs="Arial"/>
        </w:rPr>
        <w:t xml:space="preserve">para cada parada adicional. </w:t>
      </w:r>
    </w:p>
    <w:p w14:paraId="5E6FC985"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192E61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5.</w:t>
      </w:r>
      <w:r w:rsidRPr="005E0460">
        <w:rPr>
          <w:rFonts w:ascii="Arial" w:hAnsi="Arial" w:cs="Arial"/>
        </w:rPr>
        <w:t>1.1</w:t>
      </w:r>
      <w:r w:rsidRPr="005E0460">
        <w:rPr>
          <w:rFonts w:ascii="Arial" w:hAnsi="Arial" w:cs="Arial"/>
        </w:rPr>
        <w:tab/>
        <w:t xml:space="preserve">O valor a ser faturado </w:t>
      </w:r>
      <w:r w:rsidR="00592B18" w:rsidRPr="005E0460">
        <w:rPr>
          <w:rFonts w:ascii="Arial" w:hAnsi="Arial" w:cs="Arial"/>
        </w:rPr>
        <w:t>par</w:t>
      </w:r>
      <w:r w:rsidRPr="005E0460">
        <w:rPr>
          <w:rFonts w:ascii="Arial" w:hAnsi="Arial" w:cs="Arial"/>
        </w:rPr>
        <w:t xml:space="preserve">a cada uma das unidades participantes será o valor total </w:t>
      </w:r>
      <w:r w:rsidR="00592B18" w:rsidRPr="005E0460">
        <w:rPr>
          <w:rFonts w:ascii="Arial" w:hAnsi="Arial" w:cs="Arial"/>
        </w:rPr>
        <w:t xml:space="preserve">(interurbano + paradas adicionais) </w:t>
      </w:r>
      <w:r w:rsidRPr="005E0460">
        <w:rPr>
          <w:rFonts w:ascii="Arial" w:hAnsi="Arial" w:cs="Arial"/>
        </w:rPr>
        <w:t>dividido pelo número de unidades.</w:t>
      </w:r>
    </w:p>
    <w:p w14:paraId="7B927E2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DFDE6DF"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ab/>
        <w:t>Em todas as modalidades (</w:t>
      </w:r>
      <w:r w:rsidR="00604876" w:rsidRPr="005E0460">
        <w:rPr>
          <w:rFonts w:cs="Arial"/>
        </w:rPr>
        <w:t>franquia,</w:t>
      </w:r>
      <w:r w:rsidRPr="005E0460">
        <w:rPr>
          <w:rFonts w:cs="Arial"/>
        </w:rPr>
        <w:t xml:space="preserve"> </w:t>
      </w:r>
      <w:r w:rsidR="003B1225" w:rsidRPr="005E0460">
        <w:rPr>
          <w:rFonts w:cs="Arial"/>
        </w:rPr>
        <w:t xml:space="preserve">programado, </w:t>
      </w:r>
      <w:r w:rsidRPr="005E0460">
        <w:rPr>
          <w:rFonts w:cs="Arial"/>
        </w:rPr>
        <w:t>emergencial</w:t>
      </w:r>
      <w:r w:rsidR="002915A2" w:rsidRPr="005E0460">
        <w:rPr>
          <w:rFonts w:cs="Arial"/>
        </w:rPr>
        <w:t>, esporádico ou parada adicional)</w:t>
      </w:r>
      <w:r w:rsidRPr="005E0460">
        <w:rPr>
          <w:rFonts w:cs="Arial"/>
        </w:rPr>
        <w:t>, poderá ocorrer o aproveitamento.</w:t>
      </w:r>
    </w:p>
    <w:p w14:paraId="508EDC71" w14:textId="77777777" w:rsidR="00147E6A" w:rsidRPr="005E0460" w:rsidRDefault="00147E6A" w:rsidP="00147E6A">
      <w:pPr>
        <w:pStyle w:val="Recuodecorpodetexto"/>
        <w:tabs>
          <w:tab w:val="left" w:pos="993"/>
          <w:tab w:val="left" w:pos="1985"/>
        </w:tabs>
        <w:ind w:left="990" w:hanging="990"/>
        <w:rPr>
          <w:rFonts w:cs="Arial"/>
        </w:rPr>
      </w:pPr>
    </w:p>
    <w:p w14:paraId="13ABB651"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3.</w:t>
      </w:r>
      <w:r w:rsidR="009C78C5" w:rsidRPr="005E0460">
        <w:rPr>
          <w:rFonts w:cs="Arial"/>
        </w:rPr>
        <w:t>6</w:t>
      </w:r>
      <w:r w:rsidRPr="005E0460">
        <w:rPr>
          <w:rFonts w:cs="Arial"/>
        </w:rPr>
        <w:t>.1</w:t>
      </w:r>
      <w:r w:rsidRPr="005E0460">
        <w:rPr>
          <w:rFonts w:cs="Arial"/>
        </w:rPr>
        <w:tab/>
      </w:r>
      <w:r w:rsidR="00592B18" w:rsidRPr="005E0460">
        <w:rPr>
          <w:rFonts w:cs="Arial"/>
          <w:b/>
        </w:rPr>
        <w:t>APROVEITAMENTO</w:t>
      </w:r>
      <w:r w:rsidR="00592B18" w:rsidRPr="005E0460">
        <w:rPr>
          <w:rFonts w:cs="Arial"/>
        </w:rPr>
        <w:t xml:space="preserve">: </w:t>
      </w:r>
      <w:r w:rsidRPr="005E0460">
        <w:rPr>
          <w:rFonts w:cs="Arial"/>
        </w:rPr>
        <w:t>Serviços urbanos ou interurbanos, realizados na mesma data, com a utilização da mesma estrutura de carro-forte e atendimento à mesma unidade para:</w:t>
      </w:r>
    </w:p>
    <w:p w14:paraId="3D7DFE0B" w14:textId="77777777" w:rsidR="00235F02" w:rsidRPr="005E0460" w:rsidRDefault="00235F02" w:rsidP="00147E6A">
      <w:pPr>
        <w:pStyle w:val="Recuodecorpodetexto"/>
        <w:tabs>
          <w:tab w:val="left" w:pos="993"/>
          <w:tab w:val="left" w:pos="1985"/>
        </w:tabs>
        <w:ind w:left="990" w:hanging="990"/>
        <w:rPr>
          <w:rFonts w:cs="Arial"/>
        </w:rPr>
      </w:pPr>
    </w:p>
    <w:p w14:paraId="2587C3D0"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lastRenderedPageBreak/>
        <w:tab/>
      </w:r>
      <w:r w:rsidRPr="005E0460">
        <w:rPr>
          <w:rFonts w:cs="Arial"/>
        </w:rPr>
        <w:tab/>
      </w:r>
      <w:r w:rsidRPr="005E0460">
        <w:rPr>
          <w:rFonts w:cs="Arial"/>
        </w:rPr>
        <w:tab/>
        <w:t>a) suprimento e suprimento</w:t>
      </w:r>
      <w:r w:rsidR="00361280" w:rsidRPr="005E0460">
        <w:rPr>
          <w:rFonts w:cs="Arial"/>
        </w:rPr>
        <w:t>;</w:t>
      </w:r>
    </w:p>
    <w:p w14:paraId="646FD7E7"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b) recolhimento e recolhimento</w:t>
      </w:r>
      <w:r w:rsidR="00361280" w:rsidRPr="005E0460">
        <w:rPr>
          <w:rFonts w:cs="Arial"/>
        </w:rPr>
        <w:t>;</w:t>
      </w:r>
    </w:p>
    <w:p w14:paraId="31BAB4DA"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c) suprimento e recolhimento</w:t>
      </w:r>
      <w:r w:rsidR="00361280" w:rsidRPr="005E0460">
        <w:rPr>
          <w:rFonts w:cs="Arial"/>
        </w:rPr>
        <w:t>;</w:t>
      </w:r>
    </w:p>
    <w:p w14:paraId="62B8D34E" w14:textId="77777777" w:rsidR="00147E6A" w:rsidRPr="005E0460" w:rsidRDefault="00147E6A" w:rsidP="00147E6A">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t>d) recolhimento e suprimento</w:t>
      </w:r>
      <w:r w:rsidR="00361280" w:rsidRPr="005E0460">
        <w:rPr>
          <w:rFonts w:cs="Arial"/>
        </w:rPr>
        <w:t>.</w:t>
      </w:r>
      <w:r w:rsidRPr="005E0460">
        <w:rPr>
          <w:rFonts w:cs="Arial"/>
        </w:rPr>
        <w:t xml:space="preserve"> </w:t>
      </w:r>
    </w:p>
    <w:p w14:paraId="678F3572" w14:textId="77777777" w:rsidR="00147E6A" w:rsidRPr="005E0460" w:rsidRDefault="00147E6A" w:rsidP="00147E6A">
      <w:pPr>
        <w:pStyle w:val="Recuodecorpodetexto"/>
        <w:tabs>
          <w:tab w:val="left" w:pos="993"/>
          <w:tab w:val="left" w:pos="1985"/>
        </w:tabs>
        <w:ind w:left="990" w:hanging="990"/>
        <w:rPr>
          <w:rFonts w:cs="Arial"/>
        </w:rPr>
      </w:pPr>
    </w:p>
    <w:p w14:paraId="7C0235A5" w14:textId="77777777" w:rsidR="00147E6A" w:rsidRPr="005E0460" w:rsidRDefault="00147E6A" w:rsidP="00147E6A">
      <w:pPr>
        <w:pStyle w:val="Recuodecorpodetexto"/>
        <w:tabs>
          <w:tab w:val="left" w:pos="993"/>
          <w:tab w:val="left" w:pos="1985"/>
        </w:tabs>
        <w:ind w:left="990" w:hanging="990"/>
        <w:rPr>
          <w:rFonts w:cs="Arial"/>
          <w:b/>
        </w:rPr>
      </w:pPr>
      <w:r w:rsidRPr="005E0460">
        <w:rPr>
          <w:rFonts w:cs="Arial"/>
        </w:rPr>
        <w:t>3.</w:t>
      </w:r>
      <w:r w:rsidR="009C78C5" w:rsidRPr="005E0460">
        <w:rPr>
          <w:rFonts w:cs="Arial"/>
        </w:rPr>
        <w:t>6</w:t>
      </w:r>
      <w:r w:rsidRPr="005E0460">
        <w:rPr>
          <w:rFonts w:cs="Arial"/>
        </w:rPr>
        <w:t>.1.1</w:t>
      </w:r>
      <w:r w:rsidRPr="005E0460">
        <w:rPr>
          <w:rFonts w:cs="Arial"/>
        </w:rPr>
        <w:tab/>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14:paraId="7BD0F5F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1A79353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6</w:t>
      </w:r>
      <w:r w:rsidRPr="005E0460">
        <w:rPr>
          <w:rFonts w:ascii="Arial" w:hAnsi="Arial" w:cs="Arial"/>
        </w:rPr>
        <w:t>.2</w:t>
      </w:r>
      <w:r w:rsidRPr="005E0460">
        <w:rPr>
          <w:rFonts w:ascii="Arial" w:hAnsi="Arial" w:cs="Arial"/>
        </w:rPr>
        <w:tab/>
        <w:t xml:space="preserve">Os serviços de aproveitamento podem ser utilizados para o transporte de </w:t>
      </w:r>
      <w:r w:rsidR="0038731C" w:rsidRPr="005E0460">
        <w:rPr>
          <w:rFonts w:ascii="Arial" w:hAnsi="Arial" w:cs="Arial"/>
        </w:rPr>
        <w:t>R</w:t>
      </w:r>
      <w:r w:rsidRPr="005E0460">
        <w:rPr>
          <w:rFonts w:ascii="Arial" w:hAnsi="Arial" w:cs="Arial"/>
        </w:rPr>
        <w:t>eal, moeda estrangeira, penhor, dilac</w:t>
      </w:r>
      <w:r w:rsidR="00882EF4" w:rsidRPr="005E0460">
        <w:rPr>
          <w:rFonts w:ascii="Arial" w:hAnsi="Arial" w:cs="Arial"/>
        </w:rPr>
        <w:t>erado, troco e moedas metálicas.</w:t>
      </w:r>
    </w:p>
    <w:p w14:paraId="36FA4349"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9F420FC" w14:textId="77777777" w:rsidR="0082161C" w:rsidRPr="005E0460" w:rsidRDefault="00F03410"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00741701" w:rsidRPr="005E0460">
        <w:rPr>
          <w:rFonts w:ascii="Arial" w:hAnsi="Arial" w:cs="Arial"/>
        </w:rPr>
        <w:tab/>
        <w:t xml:space="preserve">Os preços constantes na Proposta Comercial referem-se aos embarques realizados </w:t>
      </w:r>
      <w:r w:rsidR="003D52D4" w:rsidRPr="005E0460">
        <w:rPr>
          <w:rFonts w:ascii="Arial" w:hAnsi="Arial" w:cs="Arial"/>
        </w:rPr>
        <w:t>de segunda a sábado</w:t>
      </w:r>
      <w:r w:rsidR="0082161C" w:rsidRPr="005E0460">
        <w:rPr>
          <w:rFonts w:ascii="Arial" w:hAnsi="Arial" w:cs="Arial"/>
        </w:rPr>
        <w:t>, inclusive feriados bancários expresso obrigatoriamente em moeda corrente nacional.</w:t>
      </w:r>
    </w:p>
    <w:p w14:paraId="65A238BD"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1B6798A8"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7</w:t>
      </w:r>
      <w:r w:rsidRPr="005E0460">
        <w:rPr>
          <w:rFonts w:ascii="Arial" w:hAnsi="Arial" w:cs="Arial"/>
        </w:rPr>
        <w:t>.1</w:t>
      </w:r>
      <w:r w:rsidRPr="005E0460">
        <w:rPr>
          <w:rFonts w:ascii="Arial" w:hAnsi="Arial" w:cs="Arial"/>
        </w:rPr>
        <w:tab/>
        <w:t>Para os embarques efetuados nos domingos e feriados, será acrescido o percentual de até 70% sobre o preço individual do embarque, a ser faturado da seguinte forma:</w:t>
      </w:r>
    </w:p>
    <w:p w14:paraId="70583161" w14:textId="77777777" w:rsidR="0082161C" w:rsidRPr="005E0460" w:rsidRDefault="0082161C" w:rsidP="0082161C">
      <w:pPr>
        <w:tabs>
          <w:tab w:val="left" w:pos="993"/>
          <w:tab w:val="left" w:pos="1418"/>
          <w:tab w:val="left" w:pos="1985"/>
          <w:tab w:val="left" w:pos="4962"/>
        </w:tabs>
        <w:ind w:left="993" w:hanging="993"/>
        <w:jc w:val="both"/>
        <w:rPr>
          <w:rFonts w:ascii="Arial" w:hAnsi="Arial" w:cs="Arial"/>
        </w:rPr>
      </w:pPr>
    </w:p>
    <w:p w14:paraId="026B59F7"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00732286" w:rsidRPr="005E0460">
        <w:rPr>
          <w:rFonts w:ascii="Arial" w:hAnsi="Arial" w:cs="Arial"/>
        </w:rPr>
        <w:t>a</w:t>
      </w:r>
      <w:r w:rsidRPr="005E0460">
        <w:rPr>
          <w:rFonts w:ascii="Arial" w:hAnsi="Arial" w:cs="Arial"/>
        </w:rPr>
        <w:t xml:space="preserve"> ao valor total da franquia;</w:t>
      </w:r>
    </w:p>
    <w:p w14:paraId="6B6718CB" w14:textId="77777777" w:rsidR="00732286" w:rsidRPr="005E0460" w:rsidRDefault="00732286" w:rsidP="00732286">
      <w:pPr>
        <w:pStyle w:val="PargrafodaLista"/>
        <w:tabs>
          <w:tab w:val="left" w:pos="1418"/>
          <w:tab w:val="left" w:pos="4962"/>
        </w:tabs>
        <w:ind w:left="993"/>
        <w:contextualSpacing/>
        <w:jc w:val="both"/>
        <w:rPr>
          <w:rFonts w:ascii="Arial" w:hAnsi="Arial" w:cs="Arial"/>
        </w:rPr>
      </w:pPr>
    </w:p>
    <w:p w14:paraId="6D2F0933"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14:paraId="4080D832" w14:textId="77777777" w:rsidR="0082161C" w:rsidRPr="005E0460" w:rsidRDefault="0082161C" w:rsidP="003D4FED">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14:paraId="29F2DAF2" w14:textId="77777777" w:rsidR="0082161C" w:rsidRPr="005E0460" w:rsidRDefault="0082161C" w:rsidP="00741701">
      <w:pPr>
        <w:tabs>
          <w:tab w:val="left" w:pos="993"/>
          <w:tab w:val="left" w:pos="1418"/>
          <w:tab w:val="left" w:pos="1985"/>
          <w:tab w:val="left" w:pos="4962"/>
        </w:tabs>
        <w:ind w:left="993" w:hanging="993"/>
        <w:jc w:val="both"/>
        <w:rPr>
          <w:rFonts w:ascii="Arial" w:hAnsi="Arial" w:cs="Arial"/>
        </w:rPr>
      </w:pPr>
    </w:p>
    <w:p w14:paraId="64C63527" w14:textId="77777777" w:rsidR="00741701" w:rsidRPr="005E0460" w:rsidRDefault="00F03410"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8</w:t>
      </w:r>
      <w:r w:rsidR="00741701" w:rsidRPr="005E0460">
        <w:rPr>
          <w:rFonts w:ascii="Arial" w:hAnsi="Arial" w:cs="Arial"/>
        </w:rPr>
        <w:tab/>
        <w:t>Não são admitidos preços diferentes para embarques a serem realizados num mesmo município, quer sejam urbanos ou interurbanos.</w:t>
      </w:r>
    </w:p>
    <w:p w14:paraId="22F1FEB3" w14:textId="77777777" w:rsidR="00741701" w:rsidRPr="005E0460" w:rsidRDefault="00741701" w:rsidP="00147E6A">
      <w:pPr>
        <w:tabs>
          <w:tab w:val="left" w:pos="993"/>
          <w:tab w:val="left" w:pos="1418"/>
          <w:tab w:val="left" w:pos="1985"/>
          <w:tab w:val="left" w:pos="4962"/>
        </w:tabs>
        <w:ind w:left="993" w:hanging="993"/>
        <w:jc w:val="both"/>
        <w:rPr>
          <w:rFonts w:ascii="Arial" w:hAnsi="Arial" w:cs="Arial"/>
        </w:rPr>
      </w:pPr>
    </w:p>
    <w:p w14:paraId="38C4D139" w14:textId="655AF7EC" w:rsidR="00741701" w:rsidRPr="005E0460" w:rsidRDefault="00741701" w:rsidP="0074170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9</w:t>
      </w:r>
      <w:r w:rsidRPr="005E0460">
        <w:rPr>
          <w:rFonts w:ascii="Arial" w:hAnsi="Arial" w:cs="Arial"/>
        </w:rPr>
        <w:tab/>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xml:space="preserve">, poderá incidir taxa “ad valorem” sobre o valor total declarado na GTV, limitada </w:t>
      </w:r>
      <w:r w:rsidR="008F7126">
        <w:rPr>
          <w:rFonts w:ascii="Arial" w:hAnsi="Arial" w:cs="Arial"/>
        </w:rPr>
        <w:t>conforme proposta comercial</w:t>
      </w:r>
      <w:r w:rsidRPr="005E0460">
        <w:rPr>
          <w:rFonts w:ascii="Arial" w:hAnsi="Arial" w:cs="Arial"/>
        </w:rPr>
        <w:t>.</w:t>
      </w:r>
    </w:p>
    <w:p w14:paraId="719B5A63" w14:textId="77777777" w:rsidR="00741701" w:rsidRPr="005E0460" w:rsidRDefault="00741701" w:rsidP="00741701">
      <w:pPr>
        <w:tabs>
          <w:tab w:val="left" w:pos="1418"/>
          <w:tab w:val="left" w:pos="1985"/>
        </w:tabs>
        <w:ind w:left="426" w:hanging="426"/>
        <w:jc w:val="both"/>
        <w:rPr>
          <w:rFonts w:ascii="Arial" w:hAnsi="Arial" w:cs="Arial"/>
        </w:rPr>
      </w:pPr>
    </w:p>
    <w:p w14:paraId="6FE76A45" w14:textId="1A41B752" w:rsidR="00741701" w:rsidRPr="005E0460" w:rsidRDefault="00741701" w:rsidP="005A5B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009C78C5" w:rsidRPr="005E0460">
        <w:rPr>
          <w:rFonts w:ascii="Arial" w:hAnsi="Arial" w:cs="Arial"/>
        </w:rPr>
        <w:t>10</w:t>
      </w:r>
      <w:r w:rsidRPr="005E0460">
        <w:rPr>
          <w:rFonts w:ascii="Arial" w:hAnsi="Arial" w:cs="Arial"/>
        </w:rPr>
        <w:tab/>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w:t>
      </w:r>
      <w:r w:rsidR="002E39EB">
        <w:rPr>
          <w:rFonts w:ascii="Arial" w:hAnsi="Arial" w:cs="Arial"/>
        </w:rPr>
        <w:t>conforme proposta comercial.</w:t>
      </w:r>
      <w:r w:rsidRPr="005E0460">
        <w:rPr>
          <w:rFonts w:ascii="Arial" w:hAnsi="Arial" w:cs="Arial"/>
        </w:rPr>
        <w:t xml:space="preserve"> </w:t>
      </w:r>
    </w:p>
    <w:p w14:paraId="1BE4BEE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bookmarkStart w:id="2" w:name="_Hlk65182610"/>
    </w:p>
    <w:p w14:paraId="317C2B56" w14:textId="77777777" w:rsidR="003A4041" w:rsidRPr="005E0460" w:rsidRDefault="003A4041" w:rsidP="003A4041">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t>Tanto no transporte terrestre como no intermodal será assegurad</w:t>
      </w:r>
      <w:r w:rsidR="00021EEA" w:rsidRPr="005E0460">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14:paraId="03975B69" w14:textId="77777777" w:rsidR="003A4041" w:rsidRPr="005E0460" w:rsidRDefault="003A4041" w:rsidP="00147E6A">
      <w:pPr>
        <w:tabs>
          <w:tab w:val="left" w:pos="993"/>
          <w:tab w:val="left" w:pos="1418"/>
          <w:tab w:val="left" w:pos="1985"/>
          <w:tab w:val="left" w:pos="4962"/>
        </w:tabs>
        <w:ind w:left="993" w:hanging="993"/>
        <w:jc w:val="both"/>
        <w:rPr>
          <w:rFonts w:ascii="Arial" w:hAnsi="Arial" w:cs="Arial"/>
        </w:rPr>
      </w:pPr>
    </w:p>
    <w:p w14:paraId="609A8477" w14:textId="77777777" w:rsidR="00147E6A" w:rsidRPr="005E0460" w:rsidRDefault="00147E6A" w:rsidP="00741701">
      <w:pPr>
        <w:tabs>
          <w:tab w:val="left" w:pos="1418"/>
          <w:tab w:val="left" w:pos="1985"/>
        </w:tabs>
        <w:ind w:left="993" w:hanging="993"/>
        <w:jc w:val="both"/>
        <w:rPr>
          <w:rFonts w:ascii="Arial" w:hAnsi="Arial" w:cs="Arial"/>
        </w:rPr>
      </w:pPr>
      <w:r w:rsidRPr="005E0460">
        <w:rPr>
          <w:rFonts w:ascii="Arial" w:hAnsi="Arial" w:cs="Arial"/>
        </w:rPr>
        <w:t>3.</w:t>
      </w:r>
      <w:r w:rsidR="00F03410" w:rsidRPr="005E0460">
        <w:rPr>
          <w:rFonts w:ascii="Arial" w:hAnsi="Arial" w:cs="Arial"/>
        </w:rPr>
        <w:t>1</w:t>
      </w:r>
      <w:r w:rsidR="00730C26" w:rsidRPr="005E0460">
        <w:rPr>
          <w:rFonts w:ascii="Arial" w:hAnsi="Arial" w:cs="Arial"/>
        </w:rPr>
        <w:t>2</w:t>
      </w:r>
      <w:r w:rsidRPr="005E0460">
        <w:rPr>
          <w:rFonts w:ascii="Arial" w:hAnsi="Arial" w:cs="Arial"/>
        </w:rPr>
        <w:tab/>
      </w:r>
      <w:r w:rsidRPr="005E0460">
        <w:rPr>
          <w:rFonts w:ascii="Arial" w:hAnsi="Arial" w:cs="Arial"/>
          <w:b/>
        </w:rPr>
        <w:t>SUPRIMENTO E RECOLHIMENTO</w:t>
      </w:r>
      <w:r w:rsidR="00741701" w:rsidRPr="005E0460">
        <w:rPr>
          <w:rFonts w:ascii="Arial" w:hAnsi="Arial" w:cs="Arial"/>
          <w:b/>
        </w:rPr>
        <w:t xml:space="preserve">: </w:t>
      </w:r>
      <w:r w:rsidRPr="005E0460">
        <w:rPr>
          <w:rFonts w:ascii="Arial" w:hAnsi="Arial" w:cs="Arial"/>
        </w:rPr>
        <w:t>Terão como pontos de coleta e entrega as unidades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clientes da CAIXA</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correspondentes CAIXA AQUI</w:t>
      </w:r>
      <w:r w:rsidR="00741701" w:rsidRPr="005E0460">
        <w:rPr>
          <w:rFonts w:ascii="Arial" w:hAnsi="Arial" w:cs="Arial"/>
        </w:rPr>
        <w:t xml:space="preserve"> </w:t>
      </w:r>
      <w:r w:rsidRPr="005E0460">
        <w:rPr>
          <w:rFonts w:ascii="Arial" w:hAnsi="Arial" w:cs="Arial"/>
        </w:rPr>
        <w:t>/</w:t>
      </w:r>
      <w:r w:rsidR="00741701" w:rsidRPr="005E0460">
        <w:rPr>
          <w:rFonts w:ascii="Arial" w:hAnsi="Arial" w:cs="Arial"/>
        </w:rPr>
        <w:t xml:space="preserve"> </w:t>
      </w:r>
      <w:r w:rsidRPr="005E0460">
        <w:rPr>
          <w:rFonts w:ascii="Arial" w:hAnsi="Arial" w:cs="Arial"/>
        </w:rPr>
        <w:t>Unidades Lotéricas</w:t>
      </w:r>
      <w:r w:rsidR="00741701" w:rsidRPr="005E0460">
        <w:rPr>
          <w:rFonts w:ascii="Arial" w:hAnsi="Arial" w:cs="Arial"/>
        </w:rPr>
        <w:t xml:space="preserve"> </w:t>
      </w:r>
      <w:r w:rsidRPr="005E0460">
        <w:rPr>
          <w:rFonts w:ascii="Arial" w:hAnsi="Arial" w:cs="Arial"/>
        </w:rPr>
        <w:t>/ Tesourarias da CAIXA.</w:t>
      </w:r>
    </w:p>
    <w:p w14:paraId="22D8A159" w14:textId="77777777" w:rsidR="00147E6A" w:rsidRPr="005E0460" w:rsidRDefault="00147E6A" w:rsidP="00147E6A">
      <w:pPr>
        <w:pStyle w:val="Recuodecorpodetexto"/>
        <w:tabs>
          <w:tab w:val="left" w:pos="1985"/>
        </w:tabs>
        <w:ind w:left="993" w:hanging="993"/>
        <w:rPr>
          <w:rFonts w:cs="Arial"/>
        </w:rPr>
      </w:pPr>
    </w:p>
    <w:p w14:paraId="6BB29E2F" w14:textId="77777777" w:rsidR="00147E6A" w:rsidRPr="005E0460" w:rsidRDefault="00147E6A" w:rsidP="00A3491E">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ab/>
      </w:r>
      <w:r w:rsidRPr="005E0460">
        <w:rPr>
          <w:rFonts w:ascii="Arial" w:hAnsi="Arial" w:cs="Arial"/>
          <w:b/>
        </w:rPr>
        <w:t>SAQUE E DEPÓSITO</w:t>
      </w:r>
      <w:r w:rsidR="00A3491E" w:rsidRPr="005E0460">
        <w:rPr>
          <w:rFonts w:ascii="Arial" w:hAnsi="Arial" w:cs="Arial"/>
          <w:b/>
        </w:rPr>
        <w:t>:</w:t>
      </w:r>
      <w:r w:rsidR="00A3491E" w:rsidRPr="005E0460">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00882EF4" w:rsidRPr="005E0460">
        <w:rPr>
          <w:rFonts w:ascii="Arial" w:hAnsi="Arial" w:cs="Arial"/>
        </w:rPr>
        <w:t>CONTRATADA</w:t>
      </w:r>
      <w:r w:rsidRPr="005E0460">
        <w:rPr>
          <w:rFonts w:ascii="Arial" w:hAnsi="Arial" w:cs="Arial"/>
        </w:rPr>
        <w:t>, com frequência, condições e horários de interesse da CAIXA, devendo ser prestados do seguinte modo:</w:t>
      </w:r>
    </w:p>
    <w:p w14:paraId="3E6B5C86" w14:textId="77777777" w:rsidR="00147E6A" w:rsidRPr="005E0460" w:rsidRDefault="00147E6A" w:rsidP="00147E6A">
      <w:pPr>
        <w:ind w:left="993" w:hanging="993"/>
        <w:jc w:val="both"/>
        <w:rPr>
          <w:rFonts w:ascii="Arial" w:hAnsi="Arial" w:cs="Arial"/>
        </w:rPr>
      </w:pPr>
    </w:p>
    <w:p w14:paraId="37C94670"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00882EF4" w:rsidRPr="005E0460">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00882EF4" w:rsidRPr="005E0460">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14:paraId="3FA014A6" w14:textId="77777777" w:rsidR="00A3491E" w:rsidRPr="005E0460" w:rsidRDefault="00A3491E" w:rsidP="00147E6A">
      <w:pPr>
        <w:ind w:left="993" w:hanging="993"/>
        <w:jc w:val="both"/>
        <w:rPr>
          <w:rFonts w:ascii="Arial" w:hAnsi="Arial" w:cs="Arial"/>
        </w:rPr>
      </w:pPr>
    </w:p>
    <w:p w14:paraId="7B44F599"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14:paraId="1F8EF1DC" w14:textId="77777777" w:rsidR="00147E6A" w:rsidRPr="005E0460" w:rsidRDefault="00147E6A" w:rsidP="00147E6A">
      <w:pPr>
        <w:ind w:left="993" w:hanging="993"/>
        <w:jc w:val="both"/>
        <w:rPr>
          <w:rFonts w:ascii="Arial" w:hAnsi="Arial" w:cs="Arial"/>
          <w:u w:val="single"/>
        </w:rPr>
      </w:pPr>
    </w:p>
    <w:p w14:paraId="49E14164"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2</w:t>
      </w:r>
      <w:r w:rsidRPr="005E0460">
        <w:rPr>
          <w:rFonts w:ascii="Arial" w:hAnsi="Arial" w:cs="Arial"/>
        </w:rPr>
        <w:t>.1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00A3491E" w:rsidRPr="005E0460">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14:paraId="61966335" w14:textId="77777777" w:rsidR="00147E6A" w:rsidRPr="005E0460" w:rsidRDefault="00147E6A" w:rsidP="00147E6A">
      <w:pPr>
        <w:ind w:left="993" w:hanging="993"/>
        <w:jc w:val="both"/>
        <w:rPr>
          <w:rFonts w:ascii="Arial" w:hAnsi="Arial" w:cs="Arial"/>
        </w:rPr>
      </w:pPr>
    </w:p>
    <w:p w14:paraId="6168C5D6"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00882EF4" w:rsidRPr="005E0460">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00882EF4" w:rsidRPr="005E0460">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14:paraId="0B7A9DEE" w14:textId="77777777" w:rsidR="00147E6A" w:rsidRPr="005E0460" w:rsidRDefault="00147E6A" w:rsidP="00147E6A">
      <w:pPr>
        <w:ind w:left="993" w:hanging="993"/>
        <w:jc w:val="both"/>
        <w:rPr>
          <w:rFonts w:ascii="Arial" w:hAnsi="Arial" w:cs="Arial"/>
        </w:rPr>
      </w:pPr>
    </w:p>
    <w:p w14:paraId="7A09583F"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F03410" w:rsidRPr="005E0460">
        <w:rPr>
          <w:rFonts w:ascii="Arial" w:hAnsi="Arial" w:cs="Arial"/>
        </w:rPr>
        <w:t>3</w:t>
      </w:r>
      <w:r w:rsidRPr="005E0460">
        <w:rPr>
          <w:rFonts w:ascii="Arial" w:hAnsi="Arial" w:cs="Arial"/>
        </w:rPr>
        <w:t>.1</w:t>
      </w:r>
      <w:r w:rsidRPr="005E0460">
        <w:rPr>
          <w:rFonts w:ascii="Arial" w:hAnsi="Arial" w:cs="Arial"/>
        </w:rPr>
        <w:tab/>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14:paraId="538B7035" w14:textId="77777777" w:rsidR="00147E6A" w:rsidRPr="005E0460" w:rsidRDefault="00147E6A" w:rsidP="00147E6A">
      <w:pPr>
        <w:ind w:left="993" w:hanging="993"/>
        <w:jc w:val="both"/>
        <w:rPr>
          <w:rFonts w:ascii="Arial" w:hAnsi="Arial" w:cs="Arial"/>
        </w:rPr>
      </w:pPr>
    </w:p>
    <w:p w14:paraId="275C7CE5" w14:textId="77777777" w:rsidR="00147E6A" w:rsidRPr="005E0460" w:rsidRDefault="00147E6A" w:rsidP="00147E6A">
      <w:pPr>
        <w:tabs>
          <w:tab w:val="num" w:pos="993"/>
        </w:tabs>
        <w:ind w:left="993" w:hanging="993"/>
        <w:jc w:val="both"/>
        <w:rPr>
          <w:rFonts w:ascii="Arial" w:hAnsi="Arial" w:cs="Arial"/>
          <w:shd w:val="clear" w:color="auto" w:fill="00FFFF"/>
        </w:rPr>
      </w:pPr>
      <w:r w:rsidRPr="005E0460">
        <w:rPr>
          <w:rFonts w:ascii="Arial" w:hAnsi="Arial" w:cs="Arial"/>
          <w:bCs/>
        </w:rPr>
        <w:t>3.1</w:t>
      </w:r>
      <w:r w:rsidR="00730C26" w:rsidRPr="005E0460">
        <w:rPr>
          <w:rFonts w:ascii="Arial" w:hAnsi="Arial" w:cs="Arial"/>
          <w:bCs/>
        </w:rPr>
        <w:t>3</w:t>
      </w:r>
      <w:r w:rsidR="00F03410" w:rsidRPr="005E046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14:paraId="2230164A" w14:textId="77777777" w:rsidR="00147E6A" w:rsidRPr="005E0460" w:rsidRDefault="00147E6A" w:rsidP="00147E6A">
      <w:pPr>
        <w:ind w:left="993" w:hanging="993"/>
        <w:jc w:val="both"/>
        <w:rPr>
          <w:rFonts w:ascii="Arial" w:hAnsi="Arial" w:cs="Arial"/>
          <w:shd w:val="clear" w:color="auto" w:fill="00FFFF"/>
        </w:rPr>
      </w:pPr>
    </w:p>
    <w:p w14:paraId="29D3D818" w14:textId="77777777" w:rsidR="00147E6A" w:rsidRPr="005E0460" w:rsidRDefault="00147E6A" w:rsidP="00147E6A">
      <w:pPr>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4.1</w:t>
      </w:r>
      <w:r w:rsidRPr="005E0460">
        <w:rPr>
          <w:rFonts w:ascii="Arial" w:hAnsi="Arial" w:cs="Arial"/>
        </w:rPr>
        <w:tab/>
        <w:t xml:space="preserve">A abertura dos malotes e conferência dos valores deverá ser realizada na base operacional da </w:t>
      </w:r>
      <w:r w:rsidR="00882EF4" w:rsidRPr="005E0460">
        <w:rPr>
          <w:rFonts w:ascii="Arial" w:hAnsi="Arial" w:cs="Arial"/>
        </w:rPr>
        <w:t>CONTRATADA</w:t>
      </w:r>
      <w:r w:rsidRPr="005E0460">
        <w:rPr>
          <w:rFonts w:ascii="Arial" w:hAnsi="Arial" w:cs="Arial"/>
        </w:rPr>
        <w:t xml:space="preserve">, mediante filmagem, apurando, inclusive, se o valor sacado está na composição informada pela CAIXA, sendo que o comprovante deverá ser entregue nas unidades ou Tesourarias da CAIXA. </w:t>
      </w:r>
    </w:p>
    <w:p w14:paraId="3F15E7F0" w14:textId="77777777" w:rsidR="00147E6A" w:rsidRPr="005E0460" w:rsidRDefault="00147E6A" w:rsidP="00147E6A">
      <w:pPr>
        <w:jc w:val="both"/>
        <w:rPr>
          <w:rFonts w:ascii="Arial" w:hAnsi="Arial" w:cs="Arial"/>
          <w:shd w:val="clear" w:color="auto" w:fill="00FFFF"/>
        </w:rPr>
      </w:pPr>
    </w:p>
    <w:p w14:paraId="466FA626" w14:textId="77777777" w:rsidR="00147E6A" w:rsidRPr="005E0460" w:rsidRDefault="00147E6A" w:rsidP="00147E6A">
      <w:pPr>
        <w:ind w:left="993" w:hanging="993"/>
        <w:jc w:val="both"/>
        <w:rPr>
          <w:rFonts w:ascii="Arial" w:hAnsi="Arial" w:cs="Arial"/>
          <w:shd w:val="clear" w:color="auto" w:fill="00FFFF"/>
        </w:rPr>
      </w:pPr>
      <w:r w:rsidRPr="005E0460">
        <w:rPr>
          <w:rFonts w:ascii="Arial" w:hAnsi="Arial" w:cs="Arial"/>
        </w:rPr>
        <w:t>3.1</w:t>
      </w:r>
      <w:r w:rsidR="00730C26" w:rsidRPr="005E0460">
        <w:rPr>
          <w:rFonts w:ascii="Arial" w:hAnsi="Arial" w:cs="Arial"/>
        </w:rPr>
        <w:t>3</w:t>
      </w:r>
      <w:r w:rsidRPr="005E0460">
        <w:rPr>
          <w:rFonts w:ascii="Arial" w:hAnsi="Arial" w:cs="Arial"/>
        </w:rPr>
        <w:t>.</w:t>
      </w:r>
      <w:r w:rsidR="00586852" w:rsidRPr="005E0460">
        <w:rPr>
          <w:rFonts w:ascii="Arial" w:hAnsi="Arial" w:cs="Arial"/>
        </w:rPr>
        <w:t>4.2</w:t>
      </w:r>
      <w:r w:rsidRPr="005E0460">
        <w:rPr>
          <w:rFonts w:ascii="Arial" w:hAnsi="Arial" w:cs="Arial"/>
        </w:rPr>
        <w:tab/>
        <w:t xml:space="preserve">A CAIXA definirá se o numerário será, ou não, tratado/conferido pela </w:t>
      </w:r>
      <w:r w:rsidR="00882EF4" w:rsidRPr="005E0460">
        <w:rPr>
          <w:rFonts w:ascii="Arial" w:hAnsi="Arial" w:cs="Arial"/>
        </w:rPr>
        <w:t>CONTRATADA</w:t>
      </w:r>
      <w:r w:rsidRPr="005E0460">
        <w:rPr>
          <w:rFonts w:ascii="Arial" w:hAnsi="Arial" w:cs="Arial"/>
        </w:rPr>
        <w:t xml:space="preserve"> em razão da destinação dos valores. </w:t>
      </w:r>
    </w:p>
    <w:p w14:paraId="4548914C" w14:textId="77777777" w:rsidR="00147E6A" w:rsidRPr="005E0460" w:rsidRDefault="00147E6A" w:rsidP="00147E6A">
      <w:pPr>
        <w:ind w:left="993" w:hanging="993"/>
        <w:jc w:val="both"/>
        <w:rPr>
          <w:rFonts w:ascii="Arial" w:hAnsi="Arial" w:cs="Arial"/>
        </w:rPr>
      </w:pPr>
      <w:r w:rsidRPr="005E0460">
        <w:rPr>
          <w:rFonts w:ascii="Arial" w:hAnsi="Arial" w:cs="Arial"/>
        </w:rPr>
        <w:lastRenderedPageBreak/>
        <w:t>3.1</w:t>
      </w:r>
      <w:r w:rsidR="00730C26" w:rsidRPr="005E0460">
        <w:rPr>
          <w:rFonts w:ascii="Arial" w:hAnsi="Arial" w:cs="Arial"/>
        </w:rPr>
        <w:t>3</w:t>
      </w:r>
      <w:r w:rsidRPr="005E0460">
        <w:rPr>
          <w:rFonts w:ascii="Arial" w:hAnsi="Arial" w:cs="Arial"/>
        </w:rPr>
        <w:t>.</w:t>
      </w:r>
      <w:r w:rsidR="00586852" w:rsidRPr="005E0460">
        <w:rPr>
          <w:rFonts w:ascii="Arial" w:hAnsi="Arial" w:cs="Arial"/>
        </w:rPr>
        <w:t>4.3</w:t>
      </w:r>
      <w:r w:rsidRPr="005E0460">
        <w:rPr>
          <w:rFonts w:ascii="Arial" w:hAnsi="Arial" w:cs="Arial"/>
        </w:rPr>
        <w:tab/>
        <w:t xml:space="preserve">Caso seja necessário desfazer o milheiro de numerário sacado quando do suprimento às unidades da CAIXA, as centenas deverão ser recontadas mecanicamente, devendo nelas ser carimbada a expressão “Recontagem”, o nome da </w:t>
      </w:r>
      <w:r w:rsidR="00882EF4" w:rsidRPr="005E0460">
        <w:rPr>
          <w:rFonts w:ascii="Arial" w:hAnsi="Arial" w:cs="Arial"/>
        </w:rPr>
        <w:t>CONTRATADA</w:t>
      </w:r>
      <w:r w:rsidRPr="005E0460">
        <w:rPr>
          <w:rFonts w:ascii="Arial" w:hAnsi="Arial" w:cs="Arial"/>
        </w:rPr>
        <w:t>, a Base de Tesouraria de tratamento e a data do processamento, sendo devida a cobrança do serviço de tratamento.</w:t>
      </w:r>
    </w:p>
    <w:p w14:paraId="0BFAE488" w14:textId="77777777" w:rsidR="00147E6A" w:rsidRPr="005E0460" w:rsidRDefault="00147E6A" w:rsidP="00147E6A">
      <w:pPr>
        <w:jc w:val="both"/>
        <w:rPr>
          <w:rFonts w:ascii="Arial" w:hAnsi="Arial" w:cs="Arial"/>
        </w:rPr>
      </w:pPr>
    </w:p>
    <w:p w14:paraId="331DF9AB" w14:textId="77777777" w:rsidR="008726D5" w:rsidRPr="005E0460" w:rsidRDefault="00147E6A" w:rsidP="00147E6A">
      <w:pPr>
        <w:tabs>
          <w:tab w:val="num" w:pos="993"/>
        </w:tabs>
        <w:ind w:left="993" w:hanging="993"/>
        <w:jc w:val="both"/>
        <w:rPr>
          <w:rFonts w:ascii="Arial" w:hAnsi="Arial" w:cs="Arial"/>
          <w:bCs/>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00882EF4" w:rsidRPr="005E0460">
        <w:rPr>
          <w:rFonts w:ascii="Arial" w:hAnsi="Arial" w:cs="Arial"/>
          <w:bCs/>
          <w:u w:val="single"/>
        </w:rPr>
        <w:t>CONTRATADA</w:t>
      </w:r>
      <w:r w:rsidRPr="005E0460">
        <w:rPr>
          <w:rFonts w:ascii="Arial" w:hAnsi="Arial" w:cs="Arial"/>
          <w:bCs/>
        </w:rPr>
        <w:t xml:space="preserve">: A </w:t>
      </w:r>
      <w:r w:rsidR="00882EF4" w:rsidRPr="005E0460">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14:paraId="1FFFDACF" w14:textId="77777777" w:rsidR="00147E6A" w:rsidRPr="005E0460" w:rsidRDefault="008726D5" w:rsidP="00147E6A">
      <w:pPr>
        <w:tabs>
          <w:tab w:val="num" w:pos="993"/>
        </w:tabs>
        <w:ind w:left="993" w:hanging="993"/>
        <w:jc w:val="both"/>
        <w:rPr>
          <w:rFonts w:ascii="Arial" w:hAnsi="Arial" w:cs="Arial"/>
          <w:bCs/>
        </w:rPr>
      </w:pPr>
      <w:r w:rsidRPr="005E0460">
        <w:rPr>
          <w:rFonts w:ascii="Arial" w:hAnsi="Arial" w:cs="Arial"/>
          <w:bCs/>
        </w:rPr>
        <w:tab/>
      </w:r>
      <w:r w:rsidR="00147E6A" w:rsidRPr="005E0460">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14:paraId="3579E7D4" w14:textId="77777777" w:rsidR="00147E6A" w:rsidRPr="005E0460" w:rsidRDefault="00147E6A" w:rsidP="00147E6A">
      <w:pPr>
        <w:pStyle w:val="PargrafodaLista"/>
        <w:ind w:left="993"/>
        <w:jc w:val="both"/>
        <w:rPr>
          <w:rFonts w:ascii="Arial" w:hAnsi="Arial" w:cs="Arial"/>
        </w:rPr>
      </w:pPr>
    </w:p>
    <w:p w14:paraId="20BF8570"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00882EF4" w:rsidRPr="005E0460">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14:paraId="6E6ECFDC" w14:textId="77777777" w:rsidR="00147E6A" w:rsidRPr="005E0460" w:rsidRDefault="00147E6A" w:rsidP="00147E6A">
      <w:pPr>
        <w:ind w:left="993"/>
        <w:jc w:val="both"/>
        <w:rPr>
          <w:rFonts w:ascii="Arial" w:hAnsi="Arial" w:cs="Arial"/>
        </w:rPr>
      </w:pPr>
    </w:p>
    <w:p w14:paraId="2C29114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14:paraId="3E888911" w14:textId="77777777" w:rsidR="00147E6A" w:rsidRPr="005E0460" w:rsidRDefault="00147E6A" w:rsidP="00147E6A">
      <w:pPr>
        <w:ind w:left="993" w:hanging="993"/>
        <w:jc w:val="both"/>
        <w:rPr>
          <w:rFonts w:ascii="Arial" w:hAnsi="Arial" w:cs="Arial"/>
        </w:rPr>
      </w:pPr>
    </w:p>
    <w:p w14:paraId="16FF1477" w14:textId="77777777" w:rsidR="00147E6A" w:rsidRPr="005E0460" w:rsidRDefault="00147E6A" w:rsidP="00147E6A">
      <w:pPr>
        <w:ind w:left="993" w:hanging="993"/>
        <w:jc w:val="both"/>
        <w:rPr>
          <w:rFonts w:ascii="Arial" w:hAnsi="Arial" w:cs="Arial"/>
        </w:rPr>
      </w:pPr>
      <w:r w:rsidRPr="005E0460">
        <w:rPr>
          <w:rFonts w:ascii="Arial" w:hAnsi="Arial" w:cs="Arial"/>
          <w:bCs/>
        </w:rPr>
        <w:t>3.1</w:t>
      </w:r>
      <w:r w:rsidR="00730C26" w:rsidRPr="005E0460">
        <w:rPr>
          <w:rFonts w:ascii="Arial" w:hAnsi="Arial" w:cs="Arial"/>
          <w:bCs/>
        </w:rPr>
        <w:t>3</w:t>
      </w:r>
      <w:r w:rsidR="00586852" w:rsidRPr="005E0460">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00882EF4" w:rsidRPr="005E0460">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00882EF4" w:rsidRPr="005E0460">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14:paraId="52C0D10D" w14:textId="77777777" w:rsidR="00147E6A" w:rsidRPr="005E0460" w:rsidRDefault="00147E6A" w:rsidP="00147E6A">
      <w:pPr>
        <w:tabs>
          <w:tab w:val="left" w:pos="1418"/>
          <w:tab w:val="left" w:pos="1985"/>
        </w:tabs>
        <w:jc w:val="both"/>
        <w:rPr>
          <w:rFonts w:ascii="Arial" w:hAnsi="Arial" w:cs="Arial"/>
          <w:u w:val="single"/>
        </w:rPr>
      </w:pPr>
    </w:p>
    <w:p w14:paraId="4A20C5ED" w14:textId="77777777" w:rsidR="00147E6A" w:rsidRPr="005E0460" w:rsidRDefault="00147E6A" w:rsidP="00147E6A">
      <w:pPr>
        <w:tabs>
          <w:tab w:val="left" w:pos="993"/>
          <w:tab w:val="left" w:pos="1985"/>
        </w:tabs>
        <w:ind w:left="993" w:hanging="993"/>
        <w:jc w:val="both"/>
        <w:rPr>
          <w:rFonts w:ascii="Arial" w:hAnsi="Arial" w:cs="Arial"/>
          <w:b/>
          <w:u w:val="single"/>
        </w:rPr>
      </w:pPr>
      <w:r w:rsidRPr="005E0460">
        <w:rPr>
          <w:rFonts w:ascii="Arial" w:hAnsi="Arial" w:cs="Arial"/>
        </w:rPr>
        <w:t>3.1</w:t>
      </w:r>
      <w:r w:rsidR="00730C26" w:rsidRPr="005E0460">
        <w:rPr>
          <w:rFonts w:ascii="Arial" w:hAnsi="Arial" w:cs="Arial"/>
        </w:rPr>
        <w:t>3</w:t>
      </w:r>
      <w:r w:rsidR="00586852" w:rsidRPr="005E0460">
        <w:rPr>
          <w:rFonts w:ascii="Arial" w:hAnsi="Arial" w:cs="Arial"/>
        </w:rPr>
        <w:t>.9</w:t>
      </w:r>
      <w:r w:rsidRPr="005E0460">
        <w:rPr>
          <w:rFonts w:ascii="Arial" w:hAnsi="Arial" w:cs="Arial"/>
        </w:rPr>
        <w:tab/>
        <w:t xml:space="preserve">O custo do preposto da </w:t>
      </w:r>
      <w:r w:rsidR="00882EF4" w:rsidRPr="005E0460">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14:paraId="6655E5A5" w14:textId="77777777" w:rsidR="00147E6A" w:rsidRPr="005E0460" w:rsidRDefault="00147E6A" w:rsidP="00147E6A">
      <w:pPr>
        <w:tabs>
          <w:tab w:val="left" w:pos="1418"/>
          <w:tab w:val="left" w:pos="1985"/>
        </w:tabs>
        <w:jc w:val="both"/>
        <w:rPr>
          <w:rFonts w:ascii="Arial" w:hAnsi="Arial" w:cs="Arial"/>
        </w:rPr>
      </w:pPr>
    </w:p>
    <w:p w14:paraId="0857CEE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00882EF4" w:rsidRPr="005E0460">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001C1BC5" w:rsidRPr="005E0460">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14:paraId="2BA90CDF" w14:textId="77777777" w:rsidR="00147E6A" w:rsidRPr="005E0460" w:rsidRDefault="00147E6A" w:rsidP="00147E6A">
      <w:pPr>
        <w:tabs>
          <w:tab w:val="left" w:pos="1418"/>
          <w:tab w:val="left" w:pos="1985"/>
        </w:tabs>
        <w:jc w:val="both"/>
        <w:rPr>
          <w:rFonts w:ascii="Arial" w:hAnsi="Arial" w:cs="Arial"/>
        </w:rPr>
      </w:pPr>
    </w:p>
    <w:p w14:paraId="0F5F8D26"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3.1</w:t>
      </w:r>
      <w:r w:rsidR="00730C26" w:rsidRPr="005E0460">
        <w:rPr>
          <w:rFonts w:ascii="Arial" w:hAnsi="Arial" w:cs="Arial"/>
        </w:rPr>
        <w:t>3</w:t>
      </w:r>
      <w:r w:rsidR="00586852" w:rsidRPr="005E0460">
        <w:rPr>
          <w:rFonts w:ascii="Arial" w:hAnsi="Arial" w:cs="Arial"/>
        </w:rPr>
        <w:t>.10</w:t>
      </w:r>
      <w:r w:rsidRPr="005E0460">
        <w:rPr>
          <w:rFonts w:ascii="Arial" w:hAnsi="Arial" w:cs="Arial"/>
        </w:rPr>
        <w:t>.1</w:t>
      </w:r>
      <w:r w:rsidRPr="005E0460">
        <w:rPr>
          <w:rFonts w:ascii="Arial" w:hAnsi="Arial" w:cs="Arial"/>
        </w:rPr>
        <w:tab/>
        <w:t xml:space="preserve">Os atrasos e não comparecimento para entrega do numerário na TECBAN são passíveis de aplicação de sanções administrativas previstas em contrato e podem gerar multas à CAIXA, que serão repassadas à </w:t>
      </w:r>
      <w:r w:rsidR="00882EF4" w:rsidRPr="005E0460">
        <w:rPr>
          <w:rFonts w:ascii="Arial" w:hAnsi="Arial" w:cs="Arial"/>
        </w:rPr>
        <w:t>CONTRATADA</w:t>
      </w:r>
      <w:r w:rsidRPr="005E0460">
        <w:rPr>
          <w:rFonts w:ascii="Arial" w:hAnsi="Arial" w:cs="Arial"/>
        </w:rPr>
        <w:t xml:space="preserve"> nos casos em que a ocorrência se der por sua culpa.</w:t>
      </w:r>
    </w:p>
    <w:p w14:paraId="5FB69EE1" w14:textId="77777777" w:rsidR="00C27B06" w:rsidRPr="005E0460" w:rsidRDefault="00C27B06" w:rsidP="00147E6A">
      <w:pPr>
        <w:tabs>
          <w:tab w:val="left" w:pos="993"/>
          <w:tab w:val="left" w:pos="1418"/>
          <w:tab w:val="left" w:pos="1985"/>
          <w:tab w:val="left" w:pos="4962"/>
        </w:tabs>
        <w:ind w:left="993" w:hanging="993"/>
        <w:jc w:val="both"/>
        <w:rPr>
          <w:rFonts w:ascii="Arial" w:hAnsi="Arial" w:cs="Arial"/>
        </w:rPr>
      </w:pPr>
    </w:p>
    <w:p w14:paraId="7BFA00CA" w14:textId="77777777" w:rsidR="00147E6A" w:rsidRPr="005E0460" w:rsidRDefault="00147E6A" w:rsidP="00F03410">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14:paraId="40FD4A88"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502114B4" w14:textId="77777777" w:rsidR="008726D5" w:rsidRPr="005E0460" w:rsidRDefault="00147E6A" w:rsidP="00385861">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suas alterações posteriores, preparação e amarração das cédulas, inclusive para manter o numerário da CAIXA custodiado dentro da Base.</w:t>
      </w:r>
    </w:p>
    <w:p w14:paraId="20241A4E" w14:textId="77777777" w:rsidR="008726D5" w:rsidRPr="005E0460" w:rsidRDefault="008726D5" w:rsidP="00147E6A">
      <w:pPr>
        <w:tabs>
          <w:tab w:val="left" w:pos="1418"/>
          <w:tab w:val="left" w:pos="1985"/>
        </w:tabs>
        <w:ind w:left="993" w:hanging="993"/>
        <w:jc w:val="both"/>
        <w:rPr>
          <w:rFonts w:ascii="Arial" w:hAnsi="Arial" w:cs="Arial"/>
        </w:rPr>
      </w:pPr>
    </w:p>
    <w:p w14:paraId="2411DECE"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t xml:space="preserve">Na recepção dos malotes de Unidades Lotéricas, Correspondentes CAIXA Aqui e Clientes deverá ser conferido o remetente (emissor) da GTV, que deverá constar como Unidade Lotérica ou </w:t>
      </w:r>
      <w:r w:rsidRPr="005E0460">
        <w:rPr>
          <w:rFonts w:ascii="Arial" w:hAnsi="Arial" w:cs="Arial"/>
        </w:rPr>
        <w:lastRenderedPageBreak/>
        <w:t xml:space="preserve">Cliente. Não deverá ser recepcionado malote que tenha como origem/emissor local diferente da Unidade Lotérica, Correspondentes CAIXA Aqui ou Cliente. </w:t>
      </w:r>
    </w:p>
    <w:p w14:paraId="5C9D4EB7" w14:textId="77777777" w:rsidR="00147E6A" w:rsidRPr="005E0460" w:rsidRDefault="00147E6A" w:rsidP="00147E6A">
      <w:pPr>
        <w:tabs>
          <w:tab w:val="left" w:pos="1418"/>
          <w:tab w:val="left" w:pos="1985"/>
        </w:tabs>
        <w:ind w:left="993" w:hanging="993"/>
        <w:jc w:val="both"/>
        <w:rPr>
          <w:rFonts w:ascii="Arial" w:hAnsi="Arial" w:cs="Arial"/>
        </w:rPr>
      </w:pPr>
    </w:p>
    <w:p w14:paraId="19E1A012"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t xml:space="preserve">O numerário oriundo de Unidades Lotéricas, Correspondentes CAIXA Aqui e Clientes somente deverá ser recepcionado após autorização pela CAIXA, não sendo devido o pagamento de serviços de tratamento caso a </w:t>
      </w:r>
      <w:r w:rsidR="00882EF4" w:rsidRPr="005E0460">
        <w:rPr>
          <w:rFonts w:ascii="Arial" w:hAnsi="Arial" w:cs="Arial"/>
        </w:rPr>
        <w:t>CONTRATADA</w:t>
      </w:r>
      <w:r w:rsidRPr="005E0460">
        <w:rPr>
          <w:rFonts w:ascii="Arial" w:hAnsi="Arial" w:cs="Arial"/>
        </w:rPr>
        <w:t xml:space="preserve"> recepcione e trate os malotes de unidades não autorizadas.</w:t>
      </w:r>
    </w:p>
    <w:p w14:paraId="7FC680FE" w14:textId="77777777" w:rsidR="00147E6A" w:rsidRPr="005E0460" w:rsidRDefault="00147E6A" w:rsidP="00147E6A">
      <w:pPr>
        <w:tabs>
          <w:tab w:val="left" w:pos="1418"/>
          <w:tab w:val="left" w:pos="1985"/>
        </w:tabs>
        <w:ind w:left="993" w:hanging="993"/>
        <w:jc w:val="both"/>
        <w:rPr>
          <w:rFonts w:ascii="Arial" w:hAnsi="Arial" w:cs="Arial"/>
        </w:rPr>
      </w:pPr>
    </w:p>
    <w:p w14:paraId="7D4F81C9"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t xml:space="preserve">O tratamento de cédulas deverá obedecer às seguintes classificações, conforme Carta Circular BACEN nº 3.235/2005: </w:t>
      </w:r>
    </w:p>
    <w:p w14:paraId="6E33036A" w14:textId="77777777" w:rsidR="00147E6A" w:rsidRPr="005E0460" w:rsidRDefault="00147E6A" w:rsidP="00147E6A">
      <w:pPr>
        <w:autoSpaceDE w:val="0"/>
        <w:autoSpaceDN w:val="0"/>
        <w:adjustRightInd w:val="0"/>
        <w:ind w:left="993"/>
        <w:jc w:val="both"/>
        <w:rPr>
          <w:rFonts w:ascii="Arial" w:hAnsi="Arial" w:cs="Arial"/>
        </w:rPr>
      </w:pPr>
    </w:p>
    <w:p w14:paraId="3616DC0A"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14:paraId="26044014" w14:textId="77777777" w:rsidR="00147E6A" w:rsidRPr="005E0460" w:rsidRDefault="00147E6A" w:rsidP="00147E6A">
      <w:pPr>
        <w:autoSpaceDE w:val="0"/>
        <w:autoSpaceDN w:val="0"/>
        <w:adjustRightInd w:val="0"/>
        <w:jc w:val="both"/>
        <w:rPr>
          <w:rFonts w:ascii="Arial" w:hAnsi="Arial" w:cs="Arial"/>
        </w:rPr>
      </w:pPr>
    </w:p>
    <w:p w14:paraId="0C1B0DF2"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14:paraId="04F2A5C1" w14:textId="77777777" w:rsidR="00147E6A" w:rsidRPr="005E0460" w:rsidRDefault="00147E6A" w:rsidP="00147E6A">
      <w:pPr>
        <w:autoSpaceDE w:val="0"/>
        <w:autoSpaceDN w:val="0"/>
        <w:adjustRightInd w:val="0"/>
        <w:ind w:left="993"/>
        <w:jc w:val="both"/>
        <w:rPr>
          <w:rFonts w:ascii="Arial" w:hAnsi="Arial" w:cs="Arial"/>
        </w:rPr>
      </w:pPr>
    </w:p>
    <w:p w14:paraId="6BCD905D"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III</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14:paraId="482822EA" w14:textId="77777777" w:rsidR="000009F8" w:rsidRPr="005E0460" w:rsidRDefault="000009F8" w:rsidP="00147E6A">
      <w:pPr>
        <w:autoSpaceDE w:val="0"/>
        <w:autoSpaceDN w:val="0"/>
        <w:adjustRightInd w:val="0"/>
        <w:ind w:left="993"/>
        <w:jc w:val="both"/>
        <w:rPr>
          <w:rFonts w:ascii="Arial" w:hAnsi="Arial" w:cs="Arial"/>
        </w:rPr>
      </w:pPr>
    </w:p>
    <w:p w14:paraId="46D050D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aracteres estranhos (marcas, desenhos, rabiscos, </w:t>
      </w:r>
      <w:proofErr w:type="gramStart"/>
      <w:r w:rsidR="00147E6A" w:rsidRPr="005E0460">
        <w:rPr>
          <w:rFonts w:ascii="Arial" w:hAnsi="Arial" w:cs="Arial"/>
        </w:rPr>
        <w:t>carimbos, etc.</w:t>
      </w:r>
      <w:proofErr w:type="gramEnd"/>
      <w:r w:rsidR="00147E6A" w:rsidRPr="005E0460">
        <w:rPr>
          <w:rFonts w:ascii="Arial" w:hAnsi="Arial" w:cs="Arial"/>
        </w:rPr>
        <w:t xml:space="preserve">); </w:t>
      </w:r>
    </w:p>
    <w:p w14:paraId="40B9F5D0"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itas adesivas ou grampos metálicos; </w:t>
      </w:r>
    </w:p>
    <w:p w14:paraId="3917FEC2"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fragmentadas, rasgadas, furadas, cortadas ou emendadas, com mais da metade do tamanho original em um único fragmento; </w:t>
      </w:r>
    </w:p>
    <w:p w14:paraId="68953C47"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manchadas ou desbotadas; </w:t>
      </w:r>
    </w:p>
    <w:p w14:paraId="40366DE6"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F</w:t>
      </w:r>
      <w:r w:rsidR="00147E6A" w:rsidRPr="005E0460">
        <w:rPr>
          <w:rFonts w:ascii="Arial" w:hAnsi="Arial" w:cs="Arial"/>
        </w:rPr>
        <w:t xml:space="preserve">alta parcial ou integral de elemento de segurança; e </w:t>
      </w:r>
    </w:p>
    <w:p w14:paraId="0322DEEF" w14:textId="77777777" w:rsidR="00147E6A" w:rsidRPr="005E0460" w:rsidRDefault="000009F8" w:rsidP="00147E6A">
      <w:pPr>
        <w:numPr>
          <w:ilvl w:val="0"/>
          <w:numId w:val="4"/>
        </w:numPr>
        <w:autoSpaceDE w:val="0"/>
        <w:autoSpaceDN w:val="0"/>
        <w:adjustRightInd w:val="0"/>
        <w:jc w:val="both"/>
        <w:rPr>
          <w:rFonts w:ascii="Arial" w:hAnsi="Arial" w:cs="Arial"/>
        </w:rPr>
      </w:pPr>
      <w:r w:rsidRPr="005E0460">
        <w:rPr>
          <w:rFonts w:ascii="Arial" w:hAnsi="Arial" w:cs="Arial"/>
        </w:rPr>
        <w:t>Á</w:t>
      </w:r>
      <w:r w:rsidR="00147E6A" w:rsidRPr="005E0460">
        <w:rPr>
          <w:rFonts w:ascii="Arial" w:hAnsi="Arial" w:cs="Arial"/>
        </w:rPr>
        <w:t xml:space="preserve">reas enrugadas ou encolhidas (em cédulas de polímero). </w:t>
      </w:r>
    </w:p>
    <w:p w14:paraId="6BCF2A26" w14:textId="77777777" w:rsidR="00147E6A" w:rsidRPr="005E0460" w:rsidRDefault="00147E6A" w:rsidP="00147E6A">
      <w:pPr>
        <w:autoSpaceDE w:val="0"/>
        <w:autoSpaceDN w:val="0"/>
        <w:adjustRightInd w:val="0"/>
        <w:ind w:left="993"/>
        <w:jc w:val="both"/>
        <w:rPr>
          <w:rFonts w:ascii="Arial" w:hAnsi="Arial" w:cs="Arial"/>
        </w:rPr>
      </w:pPr>
    </w:p>
    <w:p w14:paraId="0590DDE9" w14:textId="77777777" w:rsidR="00147E6A" w:rsidRPr="005E0460" w:rsidRDefault="00147E6A" w:rsidP="00147E6A">
      <w:pPr>
        <w:autoSpaceDE w:val="0"/>
        <w:autoSpaceDN w:val="0"/>
        <w:adjustRightInd w:val="0"/>
        <w:ind w:left="993"/>
        <w:jc w:val="both"/>
        <w:rPr>
          <w:rFonts w:ascii="Arial" w:hAnsi="Arial" w:cs="Arial"/>
        </w:rPr>
      </w:pPr>
      <w:r w:rsidRPr="005E0460">
        <w:rPr>
          <w:rFonts w:ascii="Arial" w:hAnsi="Arial" w:cs="Arial"/>
        </w:rPr>
        <w:t>IV</w:t>
      </w:r>
      <w:r w:rsidR="00235F02" w:rsidRPr="005E0460">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14:paraId="219DDFA1" w14:textId="77777777" w:rsidR="00147E6A" w:rsidRPr="005E0460" w:rsidRDefault="00147E6A" w:rsidP="00147E6A">
      <w:pPr>
        <w:autoSpaceDE w:val="0"/>
        <w:autoSpaceDN w:val="0"/>
        <w:adjustRightInd w:val="0"/>
        <w:ind w:left="993"/>
        <w:jc w:val="both"/>
        <w:rPr>
          <w:rFonts w:ascii="Arial" w:hAnsi="Arial" w:cs="Arial"/>
        </w:rPr>
      </w:pPr>
    </w:p>
    <w:p w14:paraId="4098EEDE"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3.1</w:t>
      </w:r>
      <w:r w:rsidRPr="005E0460">
        <w:rPr>
          <w:rFonts w:ascii="Arial" w:hAnsi="Arial" w:cs="Arial"/>
        </w:rPr>
        <w:tab/>
        <w:t>Havendo dúvidas em relação à perda de valor, as cédulas são encaminhadas para análise do BACEN, por meio da Tesouraria da CAIXA, apartadas das cédulas suspeitas, que são enviadas para exame de legitimidade.</w:t>
      </w:r>
    </w:p>
    <w:p w14:paraId="46108A26" w14:textId="77777777" w:rsidR="00711F27" w:rsidRPr="005E0460" w:rsidRDefault="00711F27" w:rsidP="00147E6A">
      <w:pPr>
        <w:autoSpaceDE w:val="0"/>
        <w:autoSpaceDN w:val="0"/>
        <w:adjustRightInd w:val="0"/>
        <w:ind w:left="993" w:hanging="993"/>
        <w:jc w:val="both"/>
        <w:rPr>
          <w:rFonts w:ascii="Arial" w:hAnsi="Arial" w:cs="Arial"/>
        </w:rPr>
      </w:pPr>
    </w:p>
    <w:p w14:paraId="0390A2EF" w14:textId="77777777" w:rsidR="00711F27" w:rsidRPr="005E0460" w:rsidRDefault="00711F27" w:rsidP="00147E6A">
      <w:pPr>
        <w:autoSpaceDE w:val="0"/>
        <w:autoSpaceDN w:val="0"/>
        <w:adjustRightInd w:val="0"/>
        <w:ind w:left="993" w:hanging="993"/>
        <w:jc w:val="both"/>
        <w:rPr>
          <w:rFonts w:ascii="Arial" w:hAnsi="Arial" w:cs="Arial"/>
        </w:rPr>
      </w:pPr>
      <w:bookmarkStart w:id="3" w:name="_Hlk77865929"/>
      <w:r w:rsidRPr="005E0460">
        <w:rPr>
          <w:rFonts w:ascii="Arial" w:hAnsi="Arial" w:cs="Arial"/>
        </w:rPr>
        <w:t>4.1.3.1.1</w:t>
      </w:r>
      <w:r w:rsidRPr="005E0460">
        <w:rPr>
          <w:rFonts w:ascii="Arial" w:hAnsi="Arial" w:cs="Arial"/>
        </w:rPr>
        <w:tab/>
        <w:t>O procedimento para tratamento e preparação de cédulas suspeitas para</w:t>
      </w:r>
      <w:r w:rsidR="000956D7" w:rsidRPr="005E0460">
        <w:rPr>
          <w:rFonts w:ascii="Arial" w:hAnsi="Arial" w:cs="Arial"/>
        </w:rPr>
        <w:t xml:space="preserve"> o</w:t>
      </w:r>
      <w:r w:rsidRPr="005E0460">
        <w:rPr>
          <w:rFonts w:ascii="Arial" w:hAnsi="Arial" w:cs="Arial"/>
        </w:rPr>
        <w:t xml:space="preserve"> envio ao BACEN consta no apenso G</w:t>
      </w:r>
      <w:r w:rsidR="000956D7" w:rsidRPr="005E0460">
        <w:rPr>
          <w:rFonts w:ascii="Arial" w:hAnsi="Arial" w:cs="Arial"/>
        </w:rPr>
        <w:t xml:space="preserve"> deste Termo de Referência</w:t>
      </w:r>
      <w:r w:rsidRPr="005E0460">
        <w:rPr>
          <w:rFonts w:ascii="Arial" w:hAnsi="Arial" w:cs="Arial"/>
        </w:rPr>
        <w:t>.</w:t>
      </w:r>
    </w:p>
    <w:bookmarkEnd w:id="3"/>
    <w:p w14:paraId="5EC7571B" w14:textId="77777777" w:rsidR="00147E6A" w:rsidRPr="005E0460" w:rsidRDefault="00147E6A" w:rsidP="00147E6A">
      <w:pPr>
        <w:autoSpaceDE w:val="0"/>
        <w:autoSpaceDN w:val="0"/>
        <w:adjustRightInd w:val="0"/>
        <w:jc w:val="both"/>
        <w:rPr>
          <w:rFonts w:ascii="Arial" w:hAnsi="Arial" w:cs="Arial"/>
        </w:rPr>
      </w:pPr>
    </w:p>
    <w:p w14:paraId="20658E1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3.2</w:t>
      </w:r>
      <w:r w:rsidRPr="005E0460">
        <w:rPr>
          <w:rFonts w:ascii="Arial" w:hAnsi="Arial" w:cs="Arial"/>
        </w:rPr>
        <w:tab/>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14:paraId="7307BAD3" w14:textId="77777777" w:rsidR="00147E6A" w:rsidRPr="005E0460" w:rsidRDefault="00147E6A" w:rsidP="00147E6A">
      <w:pPr>
        <w:tabs>
          <w:tab w:val="left" w:pos="993"/>
        </w:tabs>
        <w:autoSpaceDE w:val="0"/>
        <w:autoSpaceDN w:val="0"/>
        <w:adjustRightInd w:val="0"/>
        <w:jc w:val="both"/>
        <w:rPr>
          <w:rFonts w:ascii="Arial" w:hAnsi="Arial" w:cs="Arial"/>
        </w:rPr>
      </w:pPr>
    </w:p>
    <w:p w14:paraId="0A9727A4" w14:textId="77777777" w:rsidR="00147E6A" w:rsidRPr="005E0460" w:rsidRDefault="00147E6A" w:rsidP="003D4FED">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14:paraId="63D88323" w14:textId="77777777" w:rsidR="00147E6A" w:rsidRPr="005E0460" w:rsidRDefault="00147E6A" w:rsidP="00147E6A">
      <w:pPr>
        <w:autoSpaceDE w:val="0"/>
        <w:autoSpaceDN w:val="0"/>
        <w:adjustRightInd w:val="0"/>
        <w:jc w:val="both"/>
        <w:rPr>
          <w:rFonts w:ascii="Arial" w:hAnsi="Arial" w:cs="Arial"/>
        </w:rPr>
      </w:pPr>
    </w:p>
    <w:p w14:paraId="042BB747" w14:textId="77777777" w:rsidR="00147E6A" w:rsidRPr="005E0460" w:rsidRDefault="00147E6A" w:rsidP="00147E6A">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14:paraId="1C22BEF1" w14:textId="77777777" w:rsidR="00147E6A" w:rsidRPr="005E0460" w:rsidRDefault="00147E6A" w:rsidP="00147E6A">
      <w:pPr>
        <w:autoSpaceDE w:val="0"/>
        <w:autoSpaceDN w:val="0"/>
        <w:adjustRightInd w:val="0"/>
        <w:ind w:left="1134"/>
        <w:jc w:val="both"/>
        <w:rPr>
          <w:rFonts w:ascii="Arial" w:hAnsi="Arial" w:cs="Arial"/>
        </w:rPr>
      </w:pPr>
    </w:p>
    <w:p w14:paraId="7C03D41A" w14:textId="77777777" w:rsidR="00147E6A" w:rsidRPr="005E0460" w:rsidRDefault="00147E6A" w:rsidP="008D3830">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14:paraId="39ECDE42" w14:textId="77777777" w:rsidR="008726D5" w:rsidRPr="005E0460" w:rsidRDefault="008726D5" w:rsidP="00147E6A">
      <w:pPr>
        <w:autoSpaceDE w:val="0"/>
        <w:autoSpaceDN w:val="0"/>
        <w:adjustRightInd w:val="0"/>
        <w:jc w:val="both"/>
        <w:rPr>
          <w:rFonts w:ascii="Arial" w:hAnsi="Arial" w:cs="Arial"/>
        </w:rPr>
      </w:pPr>
    </w:p>
    <w:p w14:paraId="4F176AB5"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14:paraId="50658EB3" w14:textId="77777777" w:rsidR="00147E6A" w:rsidRPr="005E0460" w:rsidRDefault="00147E6A" w:rsidP="00147E6A">
      <w:pPr>
        <w:autoSpaceDE w:val="0"/>
        <w:autoSpaceDN w:val="0"/>
        <w:adjustRightInd w:val="0"/>
        <w:jc w:val="both"/>
        <w:rPr>
          <w:rFonts w:ascii="Arial" w:hAnsi="Arial" w:cs="Arial"/>
        </w:rPr>
      </w:pPr>
    </w:p>
    <w:p w14:paraId="632046E9" w14:textId="77777777" w:rsidR="00147E6A" w:rsidRPr="005E0460" w:rsidRDefault="00147E6A" w:rsidP="00147E6A">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14:paraId="684D4956" w14:textId="77777777" w:rsidR="000009F8" w:rsidRPr="005E0460" w:rsidRDefault="000009F8" w:rsidP="000009F8">
      <w:pPr>
        <w:pStyle w:val="PargrafodaLista"/>
        <w:rPr>
          <w:rFonts w:ascii="Arial" w:hAnsi="Arial" w:cs="Arial"/>
        </w:rPr>
      </w:pPr>
    </w:p>
    <w:p w14:paraId="78034945"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lastRenderedPageBreak/>
        <w:t>C</w:t>
      </w:r>
      <w:r w:rsidR="00147E6A" w:rsidRPr="005E0460">
        <w:rPr>
          <w:rFonts w:ascii="Arial" w:hAnsi="Arial" w:cs="Arial"/>
        </w:rPr>
        <w:t xml:space="preserve">édulas com dobras </w:t>
      </w:r>
      <w:proofErr w:type="gramStart"/>
      <w:r w:rsidR="00147E6A" w:rsidRPr="005E0460">
        <w:rPr>
          <w:rFonts w:ascii="Arial" w:hAnsi="Arial" w:cs="Arial"/>
        </w:rPr>
        <w:t>bem marcadas</w:t>
      </w:r>
      <w:proofErr w:type="gramEnd"/>
      <w:r w:rsidR="00147E6A" w:rsidRPr="005E0460">
        <w:rPr>
          <w:rFonts w:ascii="Arial" w:hAnsi="Arial" w:cs="Arial"/>
        </w:rPr>
        <w:t>, substrato menos rígido e tinta ainda persistente na área da dobra, embora com um princípio de desgaste;</w:t>
      </w:r>
    </w:p>
    <w:p w14:paraId="311EE4E3"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om impressão </w:t>
      </w:r>
      <w:proofErr w:type="spellStart"/>
      <w:r w:rsidR="00147E6A" w:rsidRPr="005E0460">
        <w:rPr>
          <w:rFonts w:ascii="Arial" w:hAnsi="Arial" w:cs="Arial"/>
        </w:rPr>
        <w:t>calcográfica</w:t>
      </w:r>
      <w:proofErr w:type="spellEnd"/>
      <w:r w:rsidR="00147E6A" w:rsidRPr="005E0460">
        <w:rPr>
          <w:rFonts w:ascii="Arial" w:hAnsi="Arial" w:cs="Arial"/>
        </w:rPr>
        <w:t xml:space="preserve"> que ainda pode ser percebida ao exame tátil direto; </w:t>
      </w:r>
    </w:p>
    <w:p w14:paraId="093FA605" w14:textId="77777777" w:rsidR="00147E6A" w:rsidRPr="005E0460" w:rsidRDefault="00147E6A" w:rsidP="00147E6A">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14:paraId="69D0C137" w14:textId="77777777" w:rsidR="00147E6A" w:rsidRPr="005E0460" w:rsidRDefault="000009F8" w:rsidP="00147E6A">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14:paraId="08914C0D" w14:textId="77777777" w:rsidR="00147E6A" w:rsidRPr="005E0460" w:rsidRDefault="00147E6A" w:rsidP="00147E6A">
      <w:pPr>
        <w:autoSpaceDE w:val="0"/>
        <w:autoSpaceDN w:val="0"/>
        <w:adjustRightInd w:val="0"/>
        <w:ind w:left="1134"/>
        <w:jc w:val="both"/>
        <w:rPr>
          <w:rFonts w:ascii="Arial" w:hAnsi="Arial" w:cs="Arial"/>
        </w:rPr>
      </w:pPr>
    </w:p>
    <w:p w14:paraId="491F45DF" w14:textId="77777777" w:rsidR="000009F8" w:rsidRPr="005E0460" w:rsidRDefault="00147E6A" w:rsidP="000009F8">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000009F8" w:rsidRPr="005E0460">
        <w:rPr>
          <w:rFonts w:ascii="Arial" w:hAnsi="Arial" w:cs="Arial"/>
        </w:rPr>
        <w:t xml:space="preserve">: </w:t>
      </w:r>
    </w:p>
    <w:p w14:paraId="4FC849DD" w14:textId="77777777" w:rsidR="000009F8" w:rsidRPr="005E0460" w:rsidRDefault="000009F8" w:rsidP="000009F8">
      <w:pPr>
        <w:pStyle w:val="PargrafodaLista"/>
        <w:autoSpaceDE w:val="0"/>
        <w:autoSpaceDN w:val="0"/>
        <w:adjustRightInd w:val="0"/>
        <w:ind w:left="1854"/>
        <w:jc w:val="both"/>
        <w:rPr>
          <w:rFonts w:ascii="Arial" w:hAnsi="Arial" w:cs="Arial"/>
        </w:rPr>
      </w:pPr>
    </w:p>
    <w:p w14:paraId="51C6728F"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C</w:t>
      </w:r>
      <w:r w:rsidR="00147E6A" w:rsidRPr="005E0460">
        <w:rPr>
          <w:rFonts w:ascii="Arial" w:hAnsi="Arial" w:cs="Arial"/>
        </w:rPr>
        <w:t xml:space="preserve">édulas com várias dobras, com a tinta esmaecida e o substrato enfraquecido; </w:t>
      </w:r>
    </w:p>
    <w:p w14:paraId="4525B888"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00147E6A" w:rsidRPr="005E0460">
        <w:rPr>
          <w:rFonts w:ascii="Arial" w:hAnsi="Arial" w:cs="Arial"/>
        </w:rPr>
        <w:t xml:space="preserve">sujas ou manchadas; </w:t>
      </w:r>
    </w:p>
    <w:p w14:paraId="5325186A"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00147E6A" w:rsidRPr="005E0460">
        <w:rPr>
          <w:rFonts w:ascii="Arial" w:hAnsi="Arial" w:cs="Arial"/>
        </w:rPr>
        <w:t xml:space="preserve">já está gasto e sem a rigidez original; </w:t>
      </w:r>
    </w:p>
    <w:p w14:paraId="512680A2"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tinta dos caracteres e símbolos encontra-se desgastada; </w:t>
      </w:r>
    </w:p>
    <w:p w14:paraId="4D21B6CB"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00147E6A" w:rsidRPr="005E0460">
        <w:rPr>
          <w:rFonts w:ascii="Arial" w:hAnsi="Arial" w:cs="Arial"/>
        </w:rPr>
        <w:t xml:space="preserve">imagem latente e a marca tátil não são mais percebidas; </w:t>
      </w:r>
    </w:p>
    <w:p w14:paraId="216E71D3" w14:textId="77777777" w:rsidR="00147E6A" w:rsidRPr="005E0460" w:rsidRDefault="000009F8" w:rsidP="00147E6A">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00147E6A" w:rsidRPr="005E0460">
        <w:rPr>
          <w:rFonts w:ascii="Arial" w:hAnsi="Arial" w:cs="Arial"/>
        </w:rPr>
        <w:t>áreas impressas em calcografia</w:t>
      </w:r>
      <w:r w:rsidRPr="005E0460">
        <w:rPr>
          <w:rFonts w:ascii="Arial" w:hAnsi="Arial" w:cs="Arial"/>
        </w:rPr>
        <w:t xml:space="preserve"> são dificilmente identificadas.</w:t>
      </w:r>
    </w:p>
    <w:p w14:paraId="25116A98" w14:textId="77777777" w:rsidR="00147E6A" w:rsidRPr="005E0460" w:rsidRDefault="00147E6A" w:rsidP="00147E6A">
      <w:pPr>
        <w:autoSpaceDE w:val="0"/>
        <w:autoSpaceDN w:val="0"/>
        <w:adjustRightInd w:val="0"/>
        <w:ind w:left="1134"/>
        <w:jc w:val="both"/>
        <w:rPr>
          <w:rFonts w:ascii="Arial" w:hAnsi="Arial" w:cs="Arial"/>
        </w:rPr>
      </w:pPr>
    </w:p>
    <w:p w14:paraId="283312E0" w14:textId="77777777" w:rsidR="00147E6A" w:rsidRPr="005E0460" w:rsidRDefault="00147E6A" w:rsidP="00147E6A">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14:paraId="4A67E40E" w14:textId="77777777" w:rsidR="000009F8" w:rsidRPr="005E0460" w:rsidRDefault="000009F8" w:rsidP="000009F8">
      <w:pPr>
        <w:autoSpaceDE w:val="0"/>
        <w:autoSpaceDN w:val="0"/>
        <w:adjustRightInd w:val="0"/>
        <w:ind w:left="1854"/>
        <w:jc w:val="both"/>
        <w:rPr>
          <w:rFonts w:ascii="Arial" w:hAnsi="Arial" w:cs="Arial"/>
        </w:rPr>
      </w:pPr>
    </w:p>
    <w:p w14:paraId="0EA4CE45"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14:paraId="6389F718"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14:paraId="3ED93F3E" w14:textId="77777777" w:rsidR="00147E6A" w:rsidRPr="005E0460" w:rsidRDefault="000009F8" w:rsidP="00147E6A">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00147E6A" w:rsidRPr="005E0460">
        <w:rPr>
          <w:rFonts w:ascii="Arial" w:hAnsi="Arial" w:cs="Arial"/>
        </w:rPr>
        <w:t>jas.</w:t>
      </w:r>
    </w:p>
    <w:p w14:paraId="2F5BFA1A" w14:textId="77777777" w:rsidR="00147E6A" w:rsidRPr="005E0460" w:rsidRDefault="00147E6A" w:rsidP="00147E6A">
      <w:pPr>
        <w:autoSpaceDE w:val="0"/>
        <w:autoSpaceDN w:val="0"/>
        <w:adjustRightInd w:val="0"/>
        <w:ind w:left="1494"/>
        <w:jc w:val="both"/>
        <w:rPr>
          <w:rFonts w:ascii="Arial" w:hAnsi="Arial" w:cs="Arial"/>
        </w:rPr>
      </w:pPr>
    </w:p>
    <w:p w14:paraId="76968358"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.1</w:t>
      </w:r>
      <w:r w:rsidRPr="005E0460">
        <w:rPr>
          <w:rFonts w:ascii="Arial" w:hAnsi="Arial" w:cs="Arial"/>
        </w:rPr>
        <w:tab/>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14:paraId="0739C740" w14:textId="77777777" w:rsidR="00147E6A" w:rsidRPr="005E0460" w:rsidRDefault="00147E6A" w:rsidP="00147E6A">
      <w:pPr>
        <w:autoSpaceDE w:val="0"/>
        <w:autoSpaceDN w:val="0"/>
        <w:adjustRightInd w:val="0"/>
        <w:jc w:val="both"/>
        <w:rPr>
          <w:rFonts w:ascii="Arial" w:hAnsi="Arial" w:cs="Arial"/>
        </w:rPr>
      </w:pPr>
    </w:p>
    <w:p w14:paraId="4E9D9487"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4</w:t>
      </w:r>
      <w:r w:rsidRPr="005E0460">
        <w:rPr>
          <w:rFonts w:ascii="Arial" w:hAnsi="Arial" w:cs="Arial"/>
        </w:rPr>
        <w:t>.2</w:t>
      </w:r>
      <w:r w:rsidRPr="005E0460">
        <w:rPr>
          <w:rFonts w:ascii="Arial" w:hAnsi="Arial" w:cs="Arial"/>
        </w:rPr>
        <w:tab/>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14:paraId="0E57D451" w14:textId="77777777" w:rsidR="00147E6A" w:rsidRPr="005E0460" w:rsidRDefault="00147E6A" w:rsidP="00147E6A">
      <w:pPr>
        <w:autoSpaceDE w:val="0"/>
        <w:autoSpaceDN w:val="0"/>
        <w:adjustRightInd w:val="0"/>
        <w:ind w:left="993" w:hanging="993"/>
        <w:jc w:val="both"/>
        <w:rPr>
          <w:rFonts w:ascii="Arial" w:hAnsi="Arial" w:cs="Arial"/>
        </w:rPr>
      </w:pPr>
    </w:p>
    <w:p w14:paraId="5A78CFA9" w14:textId="77777777" w:rsidR="00147E6A" w:rsidRPr="005E0460" w:rsidRDefault="00147E6A" w:rsidP="00147E6A">
      <w:pPr>
        <w:pStyle w:val="Recuodecorpodetexto"/>
        <w:tabs>
          <w:tab w:val="left" w:pos="1985"/>
        </w:tabs>
        <w:ind w:left="993" w:hanging="993"/>
        <w:rPr>
          <w:rFonts w:cs="Arial"/>
        </w:rPr>
      </w:pPr>
      <w:r w:rsidRPr="005E0460">
        <w:rPr>
          <w:rFonts w:cs="Arial"/>
        </w:rPr>
        <w:t>4.1.</w:t>
      </w:r>
      <w:r w:rsidR="00595A11" w:rsidRPr="005E0460">
        <w:rPr>
          <w:rFonts w:cs="Arial"/>
        </w:rPr>
        <w:t>5</w:t>
      </w:r>
      <w:r w:rsidRPr="005E0460">
        <w:rPr>
          <w:rFonts w:cs="Arial"/>
        </w:rPr>
        <w:tab/>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14:paraId="67C374FD" w14:textId="77777777" w:rsidR="00147E6A" w:rsidRPr="005E0460" w:rsidRDefault="00147E6A" w:rsidP="00147E6A">
      <w:pPr>
        <w:pStyle w:val="Recuodecorpodetexto"/>
        <w:tabs>
          <w:tab w:val="left" w:pos="1985"/>
        </w:tabs>
        <w:ind w:left="993" w:hanging="993"/>
        <w:rPr>
          <w:rFonts w:cs="Arial"/>
        </w:rPr>
      </w:pPr>
    </w:p>
    <w:p w14:paraId="506BEBA5"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6</w:t>
      </w:r>
      <w:r w:rsidRPr="005E0460">
        <w:rPr>
          <w:rFonts w:ascii="Arial" w:hAnsi="Arial" w:cs="Arial"/>
        </w:rPr>
        <w:tab/>
        <w:t>As imagens das cédulas dilaceradas, das mutiladas e dos seis níveis de seleção de cédulas podem ser consultadas na Internet, na página www.bcb.gov.br, item “Legislação e normas – Normas com anexos – Carta-Circular 3.235 – Anexo”.</w:t>
      </w:r>
    </w:p>
    <w:p w14:paraId="573BFBB2" w14:textId="77777777" w:rsidR="00147E6A" w:rsidRPr="005E0460" w:rsidRDefault="00147E6A" w:rsidP="00147E6A">
      <w:pPr>
        <w:autoSpaceDE w:val="0"/>
        <w:autoSpaceDN w:val="0"/>
        <w:adjustRightInd w:val="0"/>
        <w:ind w:left="993" w:hanging="993"/>
        <w:jc w:val="both"/>
        <w:rPr>
          <w:rFonts w:ascii="Arial" w:hAnsi="Arial" w:cs="Arial"/>
        </w:rPr>
      </w:pPr>
    </w:p>
    <w:p w14:paraId="3333C4F0" w14:textId="77777777"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4.1.</w:t>
      </w:r>
      <w:r w:rsidR="00595A11" w:rsidRPr="005E0460">
        <w:rPr>
          <w:rFonts w:ascii="Arial" w:hAnsi="Arial" w:cs="Arial"/>
        </w:rPr>
        <w:t>7</w:t>
      </w:r>
      <w:r w:rsidRPr="005E0460">
        <w:rPr>
          <w:rFonts w:ascii="Arial" w:hAnsi="Arial" w:cs="Arial"/>
        </w:rPr>
        <w:tab/>
        <w:t>O numerário dilacerado deverá ser acondicionado separadamente e identificado por meio de etiqueta contendo a expressão “DILACERADO” em caracteres vermelhos.</w:t>
      </w:r>
    </w:p>
    <w:p w14:paraId="64170CE4" w14:textId="77777777" w:rsidR="00147E6A" w:rsidRPr="005E0460" w:rsidRDefault="00147E6A" w:rsidP="00147E6A">
      <w:pPr>
        <w:autoSpaceDE w:val="0"/>
        <w:autoSpaceDN w:val="0"/>
        <w:adjustRightInd w:val="0"/>
        <w:jc w:val="both"/>
        <w:rPr>
          <w:rFonts w:ascii="Arial" w:hAnsi="Arial" w:cs="Arial"/>
        </w:rPr>
      </w:pPr>
    </w:p>
    <w:p w14:paraId="635681A2" w14:textId="77777777" w:rsidR="00147E6A" w:rsidRPr="005E0460" w:rsidRDefault="00147E6A" w:rsidP="008D3830">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t xml:space="preserve">Serviços de </w:t>
      </w:r>
      <w:r w:rsidRPr="005E0460">
        <w:rPr>
          <w:rFonts w:ascii="Arial" w:hAnsi="Arial" w:cs="Arial"/>
          <w:b/>
        </w:rPr>
        <w:t>tratamento de moedas,</w:t>
      </w:r>
      <w:r w:rsidRPr="005E0460">
        <w:rPr>
          <w:rFonts w:ascii="Arial" w:hAnsi="Arial" w:cs="Arial"/>
        </w:rPr>
        <w:t xml:space="preserve"> coletadas pela </w:t>
      </w:r>
      <w:r w:rsidR="00882EF4" w:rsidRPr="005E0460">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008D3830" w:rsidRPr="005E046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14:paraId="08B818E5" w14:textId="77777777" w:rsidR="008726D5" w:rsidRPr="005E0460" w:rsidRDefault="008726D5" w:rsidP="00147E6A">
      <w:pPr>
        <w:autoSpaceDE w:val="0"/>
        <w:autoSpaceDN w:val="0"/>
        <w:adjustRightInd w:val="0"/>
        <w:ind w:left="993" w:hanging="993"/>
        <w:jc w:val="both"/>
        <w:rPr>
          <w:rFonts w:ascii="Arial" w:hAnsi="Arial" w:cs="Arial"/>
        </w:rPr>
      </w:pPr>
    </w:p>
    <w:p w14:paraId="199FB208" w14:textId="77777777" w:rsidR="00147E6A" w:rsidRPr="005E0460" w:rsidRDefault="00147E6A" w:rsidP="00147E6A">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t xml:space="preserve">As moedas são classificadas em: </w:t>
      </w:r>
    </w:p>
    <w:p w14:paraId="1E7D9029" w14:textId="77777777" w:rsidR="00235F02" w:rsidRPr="005E0460" w:rsidRDefault="00235F02" w:rsidP="00147E6A">
      <w:pPr>
        <w:tabs>
          <w:tab w:val="left" w:pos="993"/>
        </w:tabs>
        <w:autoSpaceDE w:val="0"/>
        <w:autoSpaceDN w:val="0"/>
        <w:adjustRightInd w:val="0"/>
        <w:jc w:val="both"/>
        <w:rPr>
          <w:rFonts w:ascii="Arial" w:hAnsi="Arial" w:cs="Arial"/>
        </w:rPr>
      </w:pPr>
    </w:p>
    <w:p w14:paraId="521031A9" w14:textId="77777777" w:rsidR="00147E6A" w:rsidRPr="005E0460" w:rsidRDefault="00147E6A" w:rsidP="00147E6A">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14:paraId="524E0625" w14:textId="77777777" w:rsidR="00147E6A" w:rsidRPr="005E0460" w:rsidRDefault="00147E6A" w:rsidP="00147E6A">
      <w:pPr>
        <w:tabs>
          <w:tab w:val="left" w:pos="993"/>
        </w:tabs>
        <w:autoSpaceDE w:val="0"/>
        <w:autoSpaceDN w:val="0"/>
        <w:adjustRightInd w:val="0"/>
        <w:ind w:left="1134"/>
        <w:jc w:val="both"/>
        <w:rPr>
          <w:rFonts w:ascii="Arial" w:hAnsi="Arial" w:cs="Arial"/>
        </w:rPr>
      </w:pPr>
    </w:p>
    <w:p w14:paraId="164EACE9" w14:textId="5138ACDB" w:rsidR="00147E6A" w:rsidRPr="005E0460" w:rsidRDefault="00147E6A" w:rsidP="00147E6A">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14:paraId="634C1699" w14:textId="77777777" w:rsidR="000009F8" w:rsidRPr="005E0460" w:rsidRDefault="000009F8" w:rsidP="00147E6A">
      <w:pPr>
        <w:tabs>
          <w:tab w:val="left" w:pos="993"/>
        </w:tabs>
        <w:autoSpaceDE w:val="0"/>
        <w:autoSpaceDN w:val="0"/>
        <w:adjustRightInd w:val="0"/>
        <w:ind w:firstLine="1134"/>
        <w:jc w:val="both"/>
        <w:rPr>
          <w:rFonts w:ascii="Arial" w:hAnsi="Arial" w:cs="Arial"/>
        </w:rPr>
      </w:pPr>
    </w:p>
    <w:p w14:paraId="790BCF02"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14:paraId="5511815A" w14:textId="77777777" w:rsidR="00147E6A" w:rsidRPr="005E0460" w:rsidRDefault="000009F8" w:rsidP="00147E6A">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14:paraId="1B9C3CD4" w14:textId="77777777" w:rsidR="00147E6A" w:rsidRPr="005E0460" w:rsidRDefault="000009F8" w:rsidP="00147E6A">
      <w:pPr>
        <w:numPr>
          <w:ilvl w:val="0"/>
          <w:numId w:val="10"/>
        </w:numPr>
        <w:autoSpaceDE w:val="0"/>
        <w:autoSpaceDN w:val="0"/>
        <w:adjustRightInd w:val="0"/>
        <w:ind w:left="1494"/>
        <w:jc w:val="both"/>
        <w:rPr>
          <w:rFonts w:ascii="Arial" w:hAnsi="Arial" w:cs="Arial"/>
        </w:rPr>
      </w:pPr>
      <w:r w:rsidRPr="005E0460">
        <w:rPr>
          <w:rFonts w:ascii="Arial" w:hAnsi="Arial" w:cs="Arial"/>
        </w:rPr>
        <w:lastRenderedPageBreak/>
        <w:t xml:space="preserve">Dificuldade em identificar a denominação. </w:t>
      </w:r>
    </w:p>
    <w:p w14:paraId="53D65067" w14:textId="77777777" w:rsidR="00147E6A" w:rsidRPr="005E0460" w:rsidRDefault="00147E6A" w:rsidP="00147E6A">
      <w:pPr>
        <w:autoSpaceDE w:val="0"/>
        <w:autoSpaceDN w:val="0"/>
        <w:adjustRightInd w:val="0"/>
        <w:jc w:val="both"/>
        <w:rPr>
          <w:rFonts w:ascii="Arial" w:hAnsi="Arial" w:cs="Arial"/>
        </w:rPr>
      </w:pPr>
    </w:p>
    <w:p w14:paraId="5FD772E1" w14:textId="77777777" w:rsidR="00147E6A" w:rsidRPr="005E0460" w:rsidRDefault="00147E6A" w:rsidP="00147E6A">
      <w:pPr>
        <w:pStyle w:val="Recuodecorpodetexto"/>
        <w:tabs>
          <w:tab w:val="left" w:pos="1985"/>
        </w:tabs>
        <w:ind w:left="993" w:hanging="993"/>
        <w:rPr>
          <w:rFonts w:cs="Arial"/>
        </w:rPr>
      </w:pPr>
      <w:r w:rsidRPr="005E0460">
        <w:rPr>
          <w:rFonts w:cs="Arial"/>
        </w:rPr>
        <w:t>4.2.2</w:t>
      </w:r>
      <w:r w:rsidRPr="005E0460">
        <w:rPr>
          <w:rFonts w:cs="Arial"/>
        </w:rPr>
        <w:tab/>
        <w:t>As moedas danificadas deverão ser identificadas por etiqueta com a expressão “DANIFICADO” para encaminhamento ao BACEN.</w:t>
      </w:r>
    </w:p>
    <w:p w14:paraId="675F1E6B" w14:textId="77777777" w:rsidR="00147E6A" w:rsidRPr="005E0460" w:rsidRDefault="00147E6A" w:rsidP="00147E6A">
      <w:pPr>
        <w:tabs>
          <w:tab w:val="left" w:pos="1140"/>
          <w:tab w:val="left" w:pos="1985"/>
        </w:tabs>
        <w:jc w:val="both"/>
        <w:rPr>
          <w:rFonts w:ascii="Arial" w:hAnsi="Arial" w:cs="Arial"/>
          <w:b/>
        </w:rPr>
      </w:pPr>
    </w:p>
    <w:p w14:paraId="471ED24D" w14:textId="77777777" w:rsidR="00147E6A" w:rsidRPr="005E0460" w:rsidRDefault="007C1676" w:rsidP="003D4FED">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14:paraId="0476AF3D" w14:textId="77777777" w:rsidR="00147E6A" w:rsidRPr="005E0460" w:rsidRDefault="00147E6A" w:rsidP="00147E6A">
      <w:pPr>
        <w:tabs>
          <w:tab w:val="left" w:pos="1985"/>
        </w:tabs>
        <w:ind w:left="993" w:hanging="993"/>
        <w:jc w:val="both"/>
        <w:rPr>
          <w:rFonts w:ascii="Arial" w:hAnsi="Arial" w:cs="Arial"/>
          <w:b/>
        </w:rPr>
      </w:pPr>
    </w:p>
    <w:p w14:paraId="582D73C7" w14:textId="25DFD68E" w:rsidR="00147E6A" w:rsidRPr="005E0460" w:rsidRDefault="00147E6A" w:rsidP="00147E6A">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t xml:space="preserve">Serviço de manutenção de custódia (guarda de valores) na base da transportadora de valores, calculando-se o custo pela multiplicação da taxa de custódia, limitada </w:t>
      </w:r>
      <w:r w:rsidR="002E0FC3">
        <w:rPr>
          <w:rFonts w:ascii="Arial" w:hAnsi="Arial" w:cs="Arial"/>
        </w:rPr>
        <w:t>conforme proposta comercial</w:t>
      </w:r>
      <w:r w:rsidRPr="005E0460">
        <w:rPr>
          <w:rFonts w:ascii="Arial" w:hAnsi="Arial" w:cs="Arial"/>
        </w:rPr>
        <w:t xml:space="preserve">, pelo saldo de fechamento diário de caixa, depois de computadas todas as saídas e entradas do movimento diário. </w:t>
      </w:r>
    </w:p>
    <w:p w14:paraId="62BF711B" w14:textId="77777777" w:rsidR="00147E6A" w:rsidRPr="005E0460" w:rsidRDefault="00147E6A" w:rsidP="00147E6A">
      <w:pPr>
        <w:tabs>
          <w:tab w:val="left" w:pos="1418"/>
          <w:tab w:val="left" w:pos="1985"/>
        </w:tabs>
        <w:ind w:left="993" w:hanging="993"/>
        <w:jc w:val="both"/>
        <w:rPr>
          <w:rFonts w:ascii="Arial" w:hAnsi="Arial" w:cs="Arial"/>
        </w:rPr>
      </w:pPr>
    </w:p>
    <w:p w14:paraId="65631483" w14:textId="77777777" w:rsidR="00147E6A" w:rsidRPr="005E0460" w:rsidRDefault="00147E6A" w:rsidP="00147E6A">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00882EF4" w:rsidRPr="005E0460">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14:paraId="2516E186" w14:textId="77777777" w:rsidR="00751E68" w:rsidRPr="005E0460" w:rsidRDefault="00751E68" w:rsidP="00147E6A">
      <w:pPr>
        <w:tabs>
          <w:tab w:val="left" w:pos="1140"/>
          <w:tab w:val="left" w:pos="1985"/>
        </w:tabs>
        <w:ind w:left="993" w:hanging="993"/>
        <w:jc w:val="both"/>
        <w:rPr>
          <w:rFonts w:ascii="Arial" w:hAnsi="Arial" w:cs="Arial"/>
        </w:rPr>
      </w:pPr>
    </w:p>
    <w:p w14:paraId="79D695C9"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14:paraId="383D447E"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14:paraId="21797502"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00147E6A" w:rsidRPr="005E0460">
        <w:rPr>
          <w:rFonts w:ascii="Arial" w:hAnsi="Arial" w:cs="Arial"/>
        </w:rPr>
        <w:t xml:space="preserve">fio de plástico ou náilon, sem, contudo, danificar as cédulas; </w:t>
      </w:r>
    </w:p>
    <w:p w14:paraId="4B8AA265"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00147E6A" w:rsidRPr="005E0460">
        <w:rPr>
          <w:rFonts w:ascii="Arial" w:hAnsi="Arial" w:cs="Arial"/>
        </w:rPr>
        <w:t xml:space="preserve">ondicionamento e o critério de classificação do numerário; </w:t>
      </w:r>
    </w:p>
    <w:p w14:paraId="2084E046" w14:textId="77777777" w:rsidR="00147E6A" w:rsidRPr="005E0460" w:rsidRDefault="000009F8" w:rsidP="00147E6A">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00147E6A" w:rsidRPr="005E0460">
        <w:rPr>
          <w:rFonts w:ascii="Arial" w:hAnsi="Arial" w:cs="Arial"/>
        </w:rPr>
        <w:t xml:space="preserve"> moedas – se utilizáveis ou danificadas.</w:t>
      </w:r>
    </w:p>
    <w:p w14:paraId="249CA045" w14:textId="77777777" w:rsidR="00147E6A" w:rsidRPr="005E0460" w:rsidRDefault="00147E6A" w:rsidP="00147E6A">
      <w:pPr>
        <w:autoSpaceDE w:val="0"/>
        <w:autoSpaceDN w:val="0"/>
        <w:adjustRightInd w:val="0"/>
        <w:jc w:val="both"/>
        <w:rPr>
          <w:rFonts w:ascii="Arial" w:hAnsi="Arial" w:cs="Arial"/>
        </w:rPr>
      </w:pPr>
    </w:p>
    <w:p w14:paraId="27BD2B71" w14:textId="77777777" w:rsidR="00147E6A" w:rsidRPr="005E0460" w:rsidRDefault="00147E6A" w:rsidP="003D4FED">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14:paraId="1F38669E" w14:textId="77777777" w:rsidR="00751E68" w:rsidRPr="005E0460" w:rsidRDefault="00751E68" w:rsidP="00751E68">
      <w:pPr>
        <w:pStyle w:val="PargrafodaLista"/>
        <w:autoSpaceDE w:val="0"/>
        <w:autoSpaceDN w:val="0"/>
        <w:adjustRightInd w:val="0"/>
        <w:ind w:left="993"/>
        <w:jc w:val="both"/>
        <w:rPr>
          <w:rFonts w:ascii="Arial" w:hAnsi="Arial" w:cs="Arial"/>
        </w:rPr>
      </w:pPr>
    </w:p>
    <w:p w14:paraId="51C589B3" w14:textId="77777777" w:rsidR="00147E6A" w:rsidRPr="005E0460" w:rsidRDefault="000009F8" w:rsidP="00147E6A">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00147E6A" w:rsidRPr="005E0460">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14:paraId="22406AC0" w14:textId="77777777" w:rsidR="00147E6A" w:rsidRPr="005E0460" w:rsidRDefault="00147E6A" w:rsidP="00147E6A">
      <w:pPr>
        <w:tabs>
          <w:tab w:val="left" w:pos="1140"/>
          <w:tab w:val="left" w:pos="1985"/>
        </w:tabs>
        <w:jc w:val="both"/>
        <w:rPr>
          <w:rFonts w:ascii="Arial" w:hAnsi="Arial" w:cs="Arial"/>
          <w:b/>
        </w:rPr>
      </w:pPr>
    </w:p>
    <w:p w14:paraId="1C4C0F9C"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5.</w:t>
      </w:r>
      <w:r w:rsidR="00595A11" w:rsidRPr="005E0460">
        <w:rPr>
          <w:rFonts w:ascii="Arial" w:hAnsi="Arial" w:cs="Arial"/>
        </w:rPr>
        <w:t>3</w:t>
      </w:r>
      <w:r w:rsidRPr="005E0460">
        <w:rPr>
          <w:rFonts w:ascii="Arial" w:hAnsi="Arial" w:cs="Arial"/>
        </w:rPr>
        <w:tab/>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14:paraId="2CFF8E91" w14:textId="77777777" w:rsidR="008726D5" w:rsidRPr="005E0460" w:rsidRDefault="008726D5" w:rsidP="00147E6A">
      <w:pPr>
        <w:tabs>
          <w:tab w:val="left" w:pos="1985"/>
        </w:tabs>
        <w:ind w:left="993" w:hanging="993"/>
        <w:jc w:val="both"/>
        <w:rPr>
          <w:rFonts w:ascii="Arial" w:hAnsi="Arial" w:cs="Arial"/>
        </w:rPr>
      </w:pPr>
    </w:p>
    <w:p w14:paraId="630D21AC" w14:textId="77777777" w:rsidR="00147E6A" w:rsidRPr="005E0460" w:rsidRDefault="00147E6A" w:rsidP="00147E6A">
      <w:pPr>
        <w:pStyle w:val="Recuodecorpodetexto"/>
        <w:tabs>
          <w:tab w:val="left" w:pos="1985"/>
        </w:tabs>
        <w:ind w:left="993" w:hanging="993"/>
        <w:rPr>
          <w:rFonts w:cs="Arial"/>
          <w:b/>
          <w:u w:val="single"/>
        </w:rPr>
      </w:pPr>
      <w:r w:rsidRPr="005E0460">
        <w:rPr>
          <w:rFonts w:cs="Arial"/>
        </w:rPr>
        <w:t>5.</w:t>
      </w:r>
      <w:r w:rsidR="00595A11" w:rsidRPr="005E0460">
        <w:rPr>
          <w:rFonts w:cs="Arial"/>
        </w:rPr>
        <w:t>3</w:t>
      </w:r>
      <w:r w:rsidRPr="005E0460">
        <w:rPr>
          <w:rFonts w:cs="Arial"/>
        </w:rPr>
        <w:t>.1</w:t>
      </w:r>
      <w:r w:rsidRPr="005E0460">
        <w:rPr>
          <w:rFonts w:cs="Arial"/>
        </w:rPr>
        <w:tab/>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14:paraId="09D1AAE4" w14:textId="77777777" w:rsidR="00D2664D" w:rsidRPr="005E0460" w:rsidRDefault="00D2664D" w:rsidP="00147E6A">
      <w:pPr>
        <w:pStyle w:val="Recuodecorpodetexto"/>
        <w:tabs>
          <w:tab w:val="left" w:pos="1985"/>
        </w:tabs>
        <w:ind w:left="993" w:hanging="993"/>
        <w:rPr>
          <w:rFonts w:cs="Arial"/>
          <w:b/>
          <w:u w:val="single"/>
        </w:rPr>
      </w:pPr>
    </w:p>
    <w:p w14:paraId="4B95936A" w14:textId="77777777" w:rsidR="00D2664D" w:rsidRPr="005E0460" w:rsidRDefault="00D2664D" w:rsidP="00147E6A">
      <w:pPr>
        <w:pStyle w:val="Recuodecorpodetexto"/>
        <w:tabs>
          <w:tab w:val="left" w:pos="1985"/>
        </w:tabs>
        <w:ind w:left="993" w:hanging="993"/>
        <w:rPr>
          <w:rFonts w:cs="Arial"/>
        </w:rPr>
      </w:pPr>
      <w:r w:rsidRPr="005E0460">
        <w:rPr>
          <w:rFonts w:cs="Arial"/>
        </w:rPr>
        <w:t>5.3.2</w:t>
      </w:r>
      <w:r w:rsidRPr="005E0460">
        <w:rPr>
          <w:rFonts w:cs="Arial"/>
        </w:rPr>
        <w:tab/>
        <w:t>O emalotamento de cédulas deve ser efetuado por centena e o emalotamento de moedas metálicas deve ser efetuado no mesmo padrão de fornecimento praticado pelo BACEN, conforme o valor de face por centena ou meia centena</w:t>
      </w:r>
      <w:r w:rsidR="00440297" w:rsidRPr="005E0460">
        <w:rPr>
          <w:rFonts w:cs="Arial"/>
        </w:rPr>
        <w:t>.</w:t>
      </w:r>
    </w:p>
    <w:p w14:paraId="44453840" w14:textId="77777777" w:rsidR="007648FE" w:rsidRPr="005E0460" w:rsidRDefault="007648FE" w:rsidP="00147E6A">
      <w:pPr>
        <w:pStyle w:val="Recuodecorpodetexto"/>
        <w:tabs>
          <w:tab w:val="left" w:pos="1985"/>
        </w:tabs>
        <w:ind w:left="993" w:hanging="993"/>
        <w:rPr>
          <w:rFonts w:cs="Arial"/>
        </w:rPr>
      </w:pPr>
    </w:p>
    <w:p w14:paraId="2E8BDAEC" w14:textId="77777777" w:rsidR="007648FE" w:rsidRPr="005E0460" w:rsidRDefault="007648FE" w:rsidP="007648FE">
      <w:pPr>
        <w:pStyle w:val="Recuodecorpodetexto"/>
        <w:tabs>
          <w:tab w:val="left" w:pos="1985"/>
        </w:tabs>
        <w:ind w:left="993" w:hanging="993"/>
        <w:rPr>
          <w:rFonts w:cs="Arial"/>
        </w:rPr>
      </w:pPr>
      <w:r w:rsidRPr="005E0460">
        <w:rPr>
          <w:rFonts w:cs="Arial"/>
        </w:rPr>
        <w:t xml:space="preserve">5.4       </w:t>
      </w:r>
      <w:r w:rsidRPr="005E0460">
        <w:rPr>
          <w:rFonts w:cs="Arial"/>
        </w:rPr>
        <w:tab/>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00C162D8" w:rsidRPr="005E0460">
        <w:rPr>
          <w:rFonts w:cs="Arial"/>
        </w:rPr>
        <w:t>, em caso de numerário,</w:t>
      </w:r>
      <w:r w:rsidRPr="005E0460">
        <w:rPr>
          <w:rFonts w:cs="Arial"/>
        </w:rPr>
        <w:t xml:space="preserve"> tendo o seu retorno priorizado.</w:t>
      </w:r>
    </w:p>
    <w:p w14:paraId="465A6A3F" w14:textId="77777777" w:rsidR="007648FE" w:rsidRPr="005E0460" w:rsidRDefault="007648FE" w:rsidP="007648FE">
      <w:pPr>
        <w:pStyle w:val="Recuodecorpodetexto"/>
        <w:tabs>
          <w:tab w:val="left" w:pos="1985"/>
        </w:tabs>
        <w:ind w:left="993" w:hanging="993"/>
        <w:rPr>
          <w:rFonts w:cs="Arial"/>
        </w:rPr>
      </w:pPr>
    </w:p>
    <w:p w14:paraId="15AADCEA" w14:textId="77777777" w:rsidR="007648FE" w:rsidRPr="005E0460" w:rsidRDefault="007648FE" w:rsidP="007648FE">
      <w:pPr>
        <w:pStyle w:val="Recuodecorpodetexto"/>
        <w:tabs>
          <w:tab w:val="left" w:pos="1985"/>
        </w:tabs>
        <w:ind w:left="993" w:hanging="993"/>
        <w:rPr>
          <w:rFonts w:cs="Arial"/>
        </w:rPr>
      </w:pPr>
      <w:r w:rsidRPr="005E0460">
        <w:rPr>
          <w:rFonts w:cs="Arial"/>
        </w:rPr>
        <w:lastRenderedPageBreak/>
        <w:t xml:space="preserve">5.4.1    </w:t>
      </w:r>
      <w:r w:rsidRPr="005E0460">
        <w:rPr>
          <w:rFonts w:cs="Arial"/>
        </w:rPr>
        <w:tab/>
        <w:t xml:space="preserve">No momento da coleta dos valores a GTV estará preenchida com o nome da unidade tanto no campo “Origem” como no campo “Destino”, constando a identificação “Pernoite” no campo observações. </w:t>
      </w:r>
    </w:p>
    <w:p w14:paraId="56E9B14F" w14:textId="77777777" w:rsidR="007648FE" w:rsidRPr="005E0460" w:rsidRDefault="007648FE" w:rsidP="007648FE">
      <w:pPr>
        <w:pStyle w:val="Recuodecorpodetexto"/>
        <w:tabs>
          <w:tab w:val="left" w:pos="1985"/>
        </w:tabs>
        <w:ind w:left="993" w:hanging="993"/>
        <w:rPr>
          <w:rFonts w:cs="Arial"/>
        </w:rPr>
      </w:pPr>
    </w:p>
    <w:p w14:paraId="5E43F54B" w14:textId="77777777" w:rsidR="007648FE" w:rsidRPr="005E0460" w:rsidRDefault="007648FE" w:rsidP="007648FE">
      <w:pPr>
        <w:pStyle w:val="Recuodecorpodetexto"/>
        <w:tabs>
          <w:tab w:val="left" w:pos="1985"/>
        </w:tabs>
        <w:ind w:left="993" w:hanging="993"/>
        <w:rPr>
          <w:rFonts w:cs="Arial"/>
        </w:rPr>
      </w:pPr>
      <w:r w:rsidRPr="005E0460">
        <w:rPr>
          <w:rFonts w:cs="Arial"/>
        </w:rPr>
        <w:t>5.4.2</w:t>
      </w:r>
      <w:r w:rsidRPr="005E0460">
        <w:rPr>
          <w:rFonts w:cs="Arial"/>
        </w:rPr>
        <w:tab/>
        <w:t xml:space="preserve">Para este, o malote recolhido para o pernoite </w:t>
      </w:r>
      <w:r w:rsidRPr="005E0460">
        <w:rPr>
          <w:rFonts w:cs="Arial"/>
          <w:u w:val="single"/>
        </w:rPr>
        <w:t>não deverá ser aberto</w:t>
      </w:r>
      <w:r w:rsidRPr="005E0460">
        <w:rPr>
          <w:rFonts w:cs="Arial"/>
        </w:rPr>
        <w:t xml:space="preserve"> e</w:t>
      </w:r>
      <w:r w:rsidR="00C162D8" w:rsidRPr="005E0460">
        <w:rPr>
          <w:rFonts w:cs="Arial"/>
        </w:rPr>
        <w:t>,</w:t>
      </w:r>
      <w:r w:rsidRPr="005E0460">
        <w:rPr>
          <w:rFonts w:cs="Arial"/>
        </w:rPr>
        <w:t xml:space="preserve"> em caso de numerário</w:t>
      </w:r>
      <w:r w:rsidR="00C162D8" w:rsidRPr="005E0460">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14:paraId="70263707" w14:textId="77777777" w:rsidR="00147E6A" w:rsidRPr="005E0460" w:rsidRDefault="00147E6A" w:rsidP="00147E6A">
      <w:pPr>
        <w:tabs>
          <w:tab w:val="left" w:pos="1985"/>
        </w:tabs>
        <w:ind w:left="993" w:hanging="993"/>
        <w:jc w:val="both"/>
        <w:rPr>
          <w:rFonts w:ascii="Arial" w:hAnsi="Arial" w:cs="Arial"/>
        </w:rPr>
      </w:pPr>
    </w:p>
    <w:p w14:paraId="051A0042"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00882EF4" w:rsidRPr="005E0460">
        <w:rPr>
          <w:rFonts w:ascii="Arial" w:hAnsi="Arial" w:cs="Arial"/>
          <w:b/>
          <w:u w:val="single"/>
        </w:rPr>
        <w:t>CONTRATADA</w:t>
      </w:r>
      <w:r w:rsidRPr="005E0460">
        <w:rPr>
          <w:rFonts w:ascii="Arial" w:hAnsi="Arial" w:cs="Arial"/>
          <w:b/>
          <w:u w:val="single"/>
        </w:rPr>
        <w:t xml:space="preserve"> REFERENTES AO SEGURO</w:t>
      </w:r>
    </w:p>
    <w:p w14:paraId="51888911" w14:textId="77777777" w:rsidR="00147E6A" w:rsidRPr="005E0460" w:rsidRDefault="00147E6A" w:rsidP="00147E6A">
      <w:pPr>
        <w:tabs>
          <w:tab w:val="left" w:pos="1985"/>
        </w:tabs>
        <w:ind w:left="993" w:hanging="993"/>
        <w:jc w:val="both"/>
        <w:rPr>
          <w:rFonts w:ascii="Arial" w:hAnsi="Arial" w:cs="Arial"/>
        </w:rPr>
      </w:pPr>
    </w:p>
    <w:p w14:paraId="7DFF27A4"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6.1</w:t>
      </w:r>
      <w:r w:rsidRPr="005E0460">
        <w:rPr>
          <w:rFonts w:cs="Arial"/>
          <w:sz w:val="20"/>
        </w:rPr>
        <w:tab/>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00104096" w:rsidRPr="005E0460">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14:paraId="40A0AFF2" w14:textId="77777777" w:rsidR="00147E6A" w:rsidRPr="005E0460" w:rsidRDefault="00147E6A" w:rsidP="00147E6A">
      <w:pPr>
        <w:pStyle w:val="Textoembloco"/>
        <w:tabs>
          <w:tab w:val="left" w:pos="1985"/>
        </w:tabs>
        <w:ind w:left="993" w:right="0" w:hanging="993"/>
        <w:rPr>
          <w:rFonts w:cs="Arial"/>
          <w:sz w:val="20"/>
        </w:rPr>
      </w:pPr>
    </w:p>
    <w:p w14:paraId="6F8AAA02"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adotar medidas preventivas, com fiel observância das exigências das autoridades competentes e das disposições legais vigentes;</w:t>
      </w:r>
    </w:p>
    <w:p w14:paraId="35A8F96D" w14:textId="77777777" w:rsidR="00147E6A" w:rsidRPr="005E0460" w:rsidRDefault="00147E6A" w:rsidP="00F71402">
      <w:pPr>
        <w:pStyle w:val="PargrafodaLista"/>
        <w:ind w:left="1353"/>
        <w:jc w:val="both"/>
        <w:rPr>
          <w:rFonts w:ascii="Arial" w:hAnsi="Arial" w:cs="Arial"/>
        </w:rPr>
      </w:pPr>
    </w:p>
    <w:p w14:paraId="2E759740"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Quando </w:t>
      </w:r>
      <w:r w:rsidR="00147E6A" w:rsidRPr="005E0460">
        <w:rPr>
          <w:rFonts w:ascii="Arial" w:hAnsi="Arial" w:cs="Arial"/>
        </w:rPr>
        <w:t xml:space="preserve">a quantia a ser transportada exceder os limites da cobertura dos carros-fortes nas modalidades rotineira e ponta a ponta, para os serviços objeto deste contrato, deverá a </w:t>
      </w:r>
      <w:r w:rsidR="00882EF4" w:rsidRPr="005E0460">
        <w:rPr>
          <w:rFonts w:ascii="Arial" w:hAnsi="Arial" w:cs="Arial"/>
        </w:rPr>
        <w:t>CONTRATADA</w:t>
      </w:r>
      <w:r w:rsidR="00147E6A" w:rsidRPr="005E0460">
        <w:rPr>
          <w:rFonts w:ascii="Arial" w:hAnsi="Arial" w:cs="Arial"/>
        </w:rPr>
        <w:t xml:space="preserve"> utilizar tantas equipes quantas forem necessárias ao desempenho do transporte solicitado, dentro dos limites segurados, informando à CAIXA a quantidade de equipes a serem utilizadas;</w:t>
      </w:r>
    </w:p>
    <w:p w14:paraId="7038451E" w14:textId="77777777" w:rsidR="00147E6A" w:rsidRPr="005E0460" w:rsidRDefault="00147E6A" w:rsidP="00F71402">
      <w:pPr>
        <w:pStyle w:val="PargrafodaLista"/>
        <w:ind w:left="1353"/>
        <w:jc w:val="both"/>
        <w:rPr>
          <w:rFonts w:ascii="Arial" w:hAnsi="Arial" w:cs="Arial"/>
        </w:rPr>
      </w:pPr>
    </w:p>
    <w:p w14:paraId="39C08C0E" w14:textId="77777777" w:rsidR="00147E6A"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 xml:space="preserve">os limites estabelecidos se mostrem insuficientes em relação aos valores transportados ou custodiados, a </w:t>
      </w:r>
      <w:r w:rsidR="00882EF4" w:rsidRPr="005E0460">
        <w:rPr>
          <w:rFonts w:ascii="Arial" w:hAnsi="Arial" w:cs="Arial"/>
        </w:rPr>
        <w:t>CONTRATADA</w:t>
      </w:r>
      <w:r w:rsidR="00147E6A" w:rsidRPr="005E0460">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14:paraId="2AC9CE2D" w14:textId="77777777" w:rsidR="00147E6A" w:rsidRPr="005E0460" w:rsidRDefault="00147E6A" w:rsidP="00F71402">
      <w:pPr>
        <w:pStyle w:val="PargrafodaLista"/>
        <w:ind w:left="1353"/>
        <w:jc w:val="both"/>
        <w:rPr>
          <w:rFonts w:ascii="Arial" w:hAnsi="Arial" w:cs="Arial"/>
        </w:rPr>
      </w:pPr>
    </w:p>
    <w:p w14:paraId="1AF76D11" w14:textId="77777777" w:rsidR="00F71402" w:rsidRPr="005E0460" w:rsidRDefault="000009F8" w:rsidP="003D4FED">
      <w:pPr>
        <w:pStyle w:val="PargrafodaLista"/>
        <w:numPr>
          <w:ilvl w:val="0"/>
          <w:numId w:val="23"/>
        </w:numPr>
        <w:jc w:val="both"/>
        <w:rPr>
          <w:rFonts w:ascii="Arial" w:hAnsi="Arial" w:cs="Arial"/>
        </w:rPr>
      </w:pPr>
      <w:r w:rsidRPr="005E0460">
        <w:rPr>
          <w:rFonts w:ascii="Arial" w:hAnsi="Arial" w:cs="Arial"/>
        </w:rPr>
        <w:t xml:space="preserve">Caso </w:t>
      </w:r>
      <w:r w:rsidR="00147E6A" w:rsidRPr="005E0460">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14:paraId="211FDB0D" w14:textId="77777777" w:rsidR="00147E6A" w:rsidRPr="005E0460" w:rsidRDefault="00147E6A" w:rsidP="00147E6A">
      <w:pPr>
        <w:pStyle w:val="Textoembloco"/>
        <w:tabs>
          <w:tab w:val="left" w:pos="1985"/>
        </w:tabs>
        <w:ind w:left="993" w:right="0" w:hanging="993"/>
        <w:rPr>
          <w:rFonts w:cs="Arial"/>
          <w:sz w:val="20"/>
        </w:rPr>
      </w:pPr>
    </w:p>
    <w:p w14:paraId="5E234C33" w14:textId="77777777" w:rsidR="00147E6A" w:rsidRPr="005E0460" w:rsidRDefault="00147E6A" w:rsidP="00147E6A">
      <w:pPr>
        <w:ind w:left="993" w:hanging="993"/>
        <w:jc w:val="both"/>
        <w:rPr>
          <w:rFonts w:ascii="Arial" w:hAnsi="Arial" w:cs="Arial"/>
        </w:rPr>
      </w:pPr>
      <w:r w:rsidRPr="005E0460">
        <w:rPr>
          <w:rFonts w:ascii="Arial" w:hAnsi="Arial" w:cs="Arial"/>
        </w:rPr>
        <w:t>6.2</w:t>
      </w:r>
      <w:r w:rsidRPr="005E0460">
        <w:rPr>
          <w:rFonts w:ascii="Arial" w:hAnsi="Arial" w:cs="Arial"/>
        </w:rPr>
        <w:tab/>
        <w:t>Empregar na execução dos serviços, veículos blindados com seguros suficientes à cobertura dos valores transportados, sob a proteção de equipe armada, com estrita observânci</w:t>
      </w:r>
      <w:r w:rsidR="0095649B" w:rsidRPr="005E0460">
        <w:rPr>
          <w:rFonts w:ascii="Arial" w:hAnsi="Arial" w:cs="Arial"/>
        </w:rPr>
        <w:t>a das normas legais pertinentes:</w:t>
      </w:r>
    </w:p>
    <w:p w14:paraId="0B2F2F80" w14:textId="77777777" w:rsidR="00F71402" w:rsidRPr="005E0460" w:rsidRDefault="00F71402" w:rsidP="00F71402">
      <w:pPr>
        <w:jc w:val="both"/>
        <w:rPr>
          <w:rFonts w:ascii="Arial" w:hAnsi="Arial" w:cs="Arial"/>
        </w:rPr>
      </w:pPr>
    </w:p>
    <w:p w14:paraId="2C3DF55A"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A </w:t>
      </w:r>
      <w:r w:rsidR="00147E6A" w:rsidRPr="005E0460">
        <w:rPr>
          <w:rFonts w:ascii="Arial" w:hAnsi="Arial" w:cs="Arial"/>
        </w:rPr>
        <w:t xml:space="preserve">responsabilidade da </w:t>
      </w:r>
      <w:r w:rsidR="00882EF4" w:rsidRPr="005E0460">
        <w:rPr>
          <w:rFonts w:ascii="Arial" w:hAnsi="Arial" w:cs="Arial"/>
        </w:rPr>
        <w:t>CONTRATADA</w:t>
      </w:r>
      <w:r w:rsidR="00147E6A" w:rsidRPr="005E0460">
        <w:rPr>
          <w:rFonts w:ascii="Arial" w:hAnsi="Arial" w:cs="Arial"/>
        </w:rPr>
        <w:t xml:space="preserve"> pelo valor transportado será total e independente de concorrência de culpa, e igual ao valor pela CAIXA declarado no embarque, que a </w:t>
      </w:r>
      <w:r w:rsidR="00882EF4" w:rsidRPr="005E0460">
        <w:rPr>
          <w:rFonts w:ascii="Arial" w:hAnsi="Arial" w:cs="Arial"/>
        </w:rPr>
        <w:t>CONTRATADA</w:t>
      </w:r>
      <w:r w:rsidR="00147E6A" w:rsidRPr="005E0460">
        <w:rPr>
          <w:rFonts w:ascii="Arial" w:hAnsi="Arial" w:cs="Arial"/>
        </w:rPr>
        <w:t xml:space="preserve"> reconhece c</w:t>
      </w:r>
      <w:r w:rsidR="0095649B" w:rsidRPr="005E0460">
        <w:rPr>
          <w:rFonts w:ascii="Arial" w:hAnsi="Arial" w:cs="Arial"/>
        </w:rPr>
        <w:t>omo exato para todos os efeitos;</w:t>
      </w:r>
    </w:p>
    <w:p w14:paraId="5FFA4BD8" w14:textId="77777777" w:rsidR="00147E6A" w:rsidRPr="005E0460" w:rsidRDefault="00147E6A" w:rsidP="00147E6A">
      <w:pPr>
        <w:ind w:left="993"/>
        <w:jc w:val="both"/>
        <w:rPr>
          <w:rFonts w:ascii="Arial" w:hAnsi="Arial" w:cs="Arial"/>
        </w:rPr>
      </w:pPr>
    </w:p>
    <w:p w14:paraId="203C889E" w14:textId="77777777" w:rsidR="00147E6A" w:rsidRPr="005E0460" w:rsidRDefault="000009F8" w:rsidP="003D4FED">
      <w:pPr>
        <w:pStyle w:val="PargrafodaLista"/>
        <w:numPr>
          <w:ilvl w:val="0"/>
          <w:numId w:val="29"/>
        </w:numPr>
        <w:jc w:val="both"/>
        <w:rPr>
          <w:rFonts w:ascii="Arial" w:hAnsi="Arial" w:cs="Arial"/>
        </w:rPr>
      </w:pPr>
      <w:r w:rsidRPr="005E0460">
        <w:rPr>
          <w:rFonts w:ascii="Arial" w:hAnsi="Arial" w:cs="Arial"/>
        </w:rPr>
        <w:t xml:space="preserve">Na </w:t>
      </w:r>
      <w:r w:rsidR="00147E6A" w:rsidRPr="005E0460">
        <w:rPr>
          <w:rFonts w:ascii="Arial" w:hAnsi="Arial" w:cs="Arial"/>
        </w:rPr>
        <w:t xml:space="preserve">execução dos serviços por transporte aéreo, a </w:t>
      </w:r>
      <w:r w:rsidR="00882EF4" w:rsidRPr="005E0460">
        <w:rPr>
          <w:rFonts w:ascii="Arial" w:hAnsi="Arial" w:cs="Arial"/>
        </w:rPr>
        <w:t>CONTRATADA</w:t>
      </w:r>
      <w:r w:rsidR="00147E6A" w:rsidRPr="005E0460">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14:paraId="4D51E57F" w14:textId="77777777" w:rsidR="00147E6A" w:rsidRPr="005E0460" w:rsidRDefault="00147E6A" w:rsidP="00147E6A">
      <w:pPr>
        <w:pStyle w:val="PargrafodaLista"/>
        <w:jc w:val="both"/>
        <w:rPr>
          <w:rFonts w:ascii="Arial" w:hAnsi="Arial" w:cs="Arial"/>
        </w:rPr>
      </w:pPr>
    </w:p>
    <w:p w14:paraId="59DE19A5" w14:textId="77777777" w:rsidR="00147E6A" w:rsidRPr="005E0460" w:rsidRDefault="00147E6A" w:rsidP="00235F02">
      <w:pPr>
        <w:ind w:left="993" w:hanging="993"/>
        <w:jc w:val="both"/>
        <w:rPr>
          <w:rFonts w:ascii="Arial" w:hAnsi="Arial" w:cs="Arial"/>
        </w:rPr>
      </w:pPr>
      <w:r w:rsidRPr="005E0460">
        <w:rPr>
          <w:rFonts w:ascii="Arial" w:hAnsi="Arial" w:cs="Arial"/>
        </w:rPr>
        <w:t>6.3</w:t>
      </w:r>
      <w:r w:rsidRPr="005E0460">
        <w:rPr>
          <w:rFonts w:ascii="Arial" w:hAnsi="Arial" w:cs="Arial"/>
        </w:rPr>
        <w:tab/>
        <w:t xml:space="preserve">Responsabilizar-se diretamente perante a CAIXA em caso de sinistro, pelos valores entregues para tratamento/preparação/emalotamento, custódia/guarda e transporte de valores para Unidades da CAIXA, </w:t>
      </w:r>
      <w:r w:rsidR="00F741DE" w:rsidRPr="005E0460">
        <w:rPr>
          <w:rFonts w:ascii="Arial" w:hAnsi="Arial" w:cs="Arial"/>
        </w:rPr>
        <w:t>C</w:t>
      </w:r>
      <w:r w:rsidRPr="005E0460">
        <w:rPr>
          <w:rFonts w:ascii="Arial" w:hAnsi="Arial" w:cs="Arial"/>
        </w:rPr>
        <w:t xml:space="preserve">lientes da CAIXA, Correspondentes </w:t>
      </w:r>
      <w:r w:rsidR="000009F8" w:rsidRPr="005E0460">
        <w:rPr>
          <w:rFonts w:ascii="Arial" w:hAnsi="Arial" w:cs="Arial"/>
        </w:rPr>
        <w:t>CAIXA Aqui e Unidades Lotéricas.</w:t>
      </w:r>
    </w:p>
    <w:p w14:paraId="388AA6FC" w14:textId="77777777" w:rsidR="00147E6A" w:rsidRPr="005E0460" w:rsidRDefault="00147E6A" w:rsidP="00147E6A">
      <w:pPr>
        <w:pStyle w:val="Textoembloco"/>
        <w:tabs>
          <w:tab w:val="left" w:pos="1985"/>
        </w:tabs>
        <w:ind w:left="993" w:right="0" w:hanging="993"/>
        <w:rPr>
          <w:rFonts w:cs="Arial"/>
          <w:sz w:val="20"/>
        </w:rPr>
      </w:pPr>
    </w:p>
    <w:p w14:paraId="3A34D56F" w14:textId="77777777" w:rsidR="00147E6A" w:rsidRPr="005E0460" w:rsidRDefault="00147E6A" w:rsidP="00147E6A">
      <w:pPr>
        <w:pStyle w:val="Textoembloco"/>
        <w:tabs>
          <w:tab w:val="left" w:pos="1985"/>
        </w:tabs>
        <w:ind w:left="993" w:right="0" w:hanging="993"/>
        <w:rPr>
          <w:rFonts w:cs="Arial"/>
          <w:sz w:val="20"/>
        </w:rPr>
      </w:pPr>
      <w:r w:rsidRPr="005E0460">
        <w:rPr>
          <w:rFonts w:cs="Arial"/>
          <w:sz w:val="20"/>
        </w:rPr>
        <w:t>6.4</w:t>
      </w:r>
      <w:r w:rsidRPr="005E0460">
        <w:rPr>
          <w:rFonts w:cs="Arial"/>
          <w:sz w:val="20"/>
        </w:rPr>
        <w:tab/>
        <w:t xml:space="preserve">A </w:t>
      </w:r>
      <w:r w:rsidR="00882EF4" w:rsidRPr="005E0460">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w:t>
      </w:r>
      <w:r w:rsidRPr="005E0460">
        <w:rPr>
          <w:rFonts w:cs="Arial"/>
          <w:sz w:val="20"/>
        </w:rPr>
        <w:lastRenderedPageBreak/>
        <w:t>permanentemente cobertos por seguros adequados e compatíveis com os riscos inerentes, atualizando as respectivas coberturas sempre que necessário.</w:t>
      </w:r>
    </w:p>
    <w:p w14:paraId="17ECCC88" w14:textId="77777777" w:rsidR="00147E6A" w:rsidRPr="005E0460" w:rsidRDefault="00147E6A" w:rsidP="00147E6A">
      <w:pPr>
        <w:pStyle w:val="Textoembloco"/>
        <w:tabs>
          <w:tab w:val="left" w:pos="1985"/>
        </w:tabs>
        <w:ind w:left="993" w:right="0" w:hanging="993"/>
        <w:rPr>
          <w:rFonts w:cs="Arial"/>
          <w:sz w:val="20"/>
        </w:rPr>
      </w:pPr>
    </w:p>
    <w:p w14:paraId="726F42A3"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4.1</w:t>
      </w:r>
      <w:r w:rsidRPr="005E0460">
        <w:rPr>
          <w:rFonts w:ascii="Arial" w:hAnsi="Arial" w:cs="Arial"/>
        </w:rPr>
        <w:tab/>
        <w:t xml:space="preserve">Os seguros contratados deverão cobrir inclusive a infidelidade de empregado da </w:t>
      </w:r>
      <w:r w:rsidR="00882EF4" w:rsidRPr="005E0460">
        <w:rPr>
          <w:rFonts w:ascii="Arial" w:hAnsi="Arial" w:cs="Arial"/>
        </w:rPr>
        <w:t>CONTRATADA</w:t>
      </w:r>
      <w:r w:rsidRPr="005E0460">
        <w:rPr>
          <w:rFonts w:ascii="Arial" w:hAnsi="Arial" w:cs="Arial"/>
        </w:rPr>
        <w:t>.</w:t>
      </w:r>
    </w:p>
    <w:p w14:paraId="315C6120" w14:textId="77777777" w:rsidR="00147E6A" w:rsidRPr="005E0460" w:rsidRDefault="00147E6A" w:rsidP="00147E6A">
      <w:pPr>
        <w:tabs>
          <w:tab w:val="left" w:pos="1985"/>
        </w:tabs>
        <w:ind w:left="993" w:hanging="993"/>
        <w:jc w:val="both"/>
        <w:rPr>
          <w:rFonts w:ascii="Arial" w:hAnsi="Arial" w:cs="Arial"/>
        </w:rPr>
      </w:pPr>
    </w:p>
    <w:p w14:paraId="4006D07B" w14:textId="77777777" w:rsidR="00147E6A" w:rsidRPr="005E0460" w:rsidRDefault="00147E6A" w:rsidP="00147E6A">
      <w:pPr>
        <w:pStyle w:val="Recuodecorpodetexto2"/>
        <w:tabs>
          <w:tab w:val="clear" w:pos="1134"/>
          <w:tab w:val="left" w:pos="1985"/>
        </w:tabs>
        <w:ind w:left="993" w:hanging="993"/>
        <w:rPr>
          <w:rFonts w:cs="Arial"/>
          <w:color w:val="auto"/>
          <w:sz w:val="20"/>
        </w:rPr>
      </w:pPr>
      <w:r w:rsidRPr="005E0460">
        <w:rPr>
          <w:rFonts w:cs="Arial"/>
          <w:color w:val="auto"/>
          <w:sz w:val="20"/>
        </w:rPr>
        <w:t>6.</w:t>
      </w:r>
      <w:r w:rsidR="00F71402" w:rsidRPr="005E0460">
        <w:rPr>
          <w:rFonts w:cs="Arial"/>
          <w:color w:val="auto"/>
          <w:sz w:val="20"/>
        </w:rPr>
        <w:t>4.2</w:t>
      </w:r>
      <w:r w:rsidRPr="005E0460">
        <w:rPr>
          <w:rFonts w:cs="Arial"/>
          <w:color w:val="auto"/>
          <w:sz w:val="20"/>
        </w:rPr>
        <w:tab/>
        <w:t xml:space="preserve">A apólice relativa a tais seguros deverá indicar o limite </w:t>
      </w:r>
      <w:r w:rsidR="00F741DE" w:rsidRPr="005E0460">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14:paraId="6078DFF0" w14:textId="77777777" w:rsidR="00147E6A" w:rsidRPr="005E0460" w:rsidRDefault="00147E6A" w:rsidP="00147E6A">
      <w:pPr>
        <w:pStyle w:val="Recuodecorpodetexto2"/>
        <w:tabs>
          <w:tab w:val="clear" w:pos="1134"/>
          <w:tab w:val="left" w:pos="1985"/>
        </w:tabs>
        <w:ind w:left="993" w:hanging="993"/>
        <w:rPr>
          <w:rFonts w:cs="Arial"/>
          <w:color w:val="auto"/>
          <w:sz w:val="20"/>
        </w:rPr>
      </w:pPr>
    </w:p>
    <w:p w14:paraId="1833F18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4.3</w:t>
      </w:r>
      <w:r w:rsidRPr="005E0460">
        <w:rPr>
          <w:rFonts w:cs="Arial"/>
        </w:rPr>
        <w:tab/>
        <w:t xml:space="preserve">A </w:t>
      </w:r>
      <w:r w:rsidR="00882EF4" w:rsidRPr="005E0460">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14:paraId="1BC66F43" w14:textId="77777777" w:rsidR="00147E6A" w:rsidRPr="005E0460" w:rsidRDefault="00147E6A" w:rsidP="00147E6A">
      <w:pPr>
        <w:pStyle w:val="Recuodecorpodetexto"/>
        <w:tabs>
          <w:tab w:val="left" w:pos="1985"/>
        </w:tabs>
        <w:ind w:left="993" w:hanging="993"/>
        <w:rPr>
          <w:rFonts w:cs="Arial"/>
        </w:rPr>
      </w:pPr>
    </w:p>
    <w:p w14:paraId="26A72A4B"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4.4</w:t>
      </w:r>
      <w:r w:rsidRPr="005E0460">
        <w:rPr>
          <w:rFonts w:cs="Arial"/>
        </w:rPr>
        <w:tab/>
        <w:t xml:space="preserve">A </w:t>
      </w:r>
      <w:r w:rsidR="00882EF4" w:rsidRPr="005E0460">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14:paraId="760E47A0" w14:textId="77777777" w:rsidR="00147E6A" w:rsidRPr="005E0460" w:rsidRDefault="00147E6A" w:rsidP="00F71402">
      <w:pPr>
        <w:pStyle w:val="Recuodecorpodetexto"/>
        <w:tabs>
          <w:tab w:val="left" w:pos="1985"/>
        </w:tabs>
        <w:ind w:firstLine="0"/>
        <w:rPr>
          <w:rFonts w:cs="Arial"/>
        </w:rPr>
      </w:pPr>
    </w:p>
    <w:p w14:paraId="1CDEB0CD"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4.5</w:t>
      </w:r>
      <w:r w:rsidRPr="005E0460">
        <w:rPr>
          <w:rFonts w:cs="Arial"/>
        </w:rPr>
        <w:tab/>
        <w:t xml:space="preserve">Todas as despesas/impostos/pagamentos relativos aos referidos seguros correrão exclusivamente por conta e responsabilidade da </w:t>
      </w:r>
      <w:r w:rsidR="00882EF4" w:rsidRPr="005E0460">
        <w:rPr>
          <w:rFonts w:cs="Arial"/>
        </w:rPr>
        <w:t>CONTRATADA</w:t>
      </w:r>
      <w:r w:rsidRPr="005E0460">
        <w:rPr>
          <w:rFonts w:cs="Arial"/>
        </w:rPr>
        <w:t>, inclusive quanto à franquia incidente em caso de sinistro.</w:t>
      </w:r>
    </w:p>
    <w:p w14:paraId="26315CB3" w14:textId="77777777" w:rsidR="00147E6A" w:rsidRPr="005E0460" w:rsidRDefault="00147E6A" w:rsidP="00147E6A">
      <w:pPr>
        <w:tabs>
          <w:tab w:val="left" w:pos="1985"/>
        </w:tabs>
        <w:ind w:left="1134" w:hanging="1134"/>
        <w:jc w:val="both"/>
        <w:rPr>
          <w:rFonts w:ascii="Arial" w:hAnsi="Arial" w:cs="Arial"/>
        </w:rPr>
      </w:pPr>
    </w:p>
    <w:p w14:paraId="4EBE09A8"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5</w:t>
      </w:r>
      <w:r w:rsidRPr="005E0460">
        <w:rPr>
          <w:rFonts w:cs="Arial"/>
        </w:rPr>
        <w:tab/>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14:paraId="6B854892" w14:textId="77777777" w:rsidR="00147E6A" w:rsidRPr="005E0460" w:rsidRDefault="00147E6A" w:rsidP="00147E6A">
      <w:pPr>
        <w:pStyle w:val="Recuodecorpodetexto"/>
        <w:tabs>
          <w:tab w:val="left" w:pos="1985"/>
        </w:tabs>
        <w:ind w:left="993" w:hanging="993"/>
        <w:rPr>
          <w:rFonts w:cs="Arial"/>
        </w:rPr>
      </w:pPr>
    </w:p>
    <w:p w14:paraId="733E015F" w14:textId="77777777" w:rsidR="00147E6A" w:rsidRPr="005E0460" w:rsidRDefault="00147E6A" w:rsidP="00147E6A">
      <w:pPr>
        <w:pStyle w:val="Recuodecorpodetexto"/>
        <w:tabs>
          <w:tab w:val="left" w:pos="1985"/>
        </w:tabs>
        <w:ind w:left="993" w:hanging="993"/>
        <w:rPr>
          <w:rFonts w:cs="Arial"/>
        </w:rPr>
      </w:pPr>
      <w:r w:rsidRPr="005E0460">
        <w:rPr>
          <w:rFonts w:cs="Arial"/>
        </w:rPr>
        <w:t>6.</w:t>
      </w:r>
      <w:r w:rsidR="00F71402" w:rsidRPr="005E0460">
        <w:rPr>
          <w:rFonts w:cs="Arial"/>
        </w:rPr>
        <w:t>6</w:t>
      </w:r>
      <w:r w:rsidRPr="005E0460">
        <w:rPr>
          <w:rFonts w:cs="Arial"/>
        </w:rPr>
        <w:tab/>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00882EF4" w:rsidRPr="005E0460">
        <w:rPr>
          <w:rFonts w:cs="Arial"/>
        </w:rPr>
        <w:t>CONTRATADA</w:t>
      </w:r>
      <w:r w:rsidRPr="005E0460">
        <w:rPr>
          <w:rFonts w:cs="Arial"/>
        </w:rPr>
        <w:t xml:space="preserve"> se inicia somente após a assinatura da respectiva GTV pelo representante da </w:t>
      </w:r>
      <w:r w:rsidR="00882EF4" w:rsidRPr="005E0460">
        <w:rPr>
          <w:rFonts w:cs="Arial"/>
        </w:rPr>
        <w:t>CONTRATADA</w:t>
      </w:r>
      <w:r w:rsidRPr="005E0460">
        <w:rPr>
          <w:rFonts w:cs="Arial"/>
        </w:rPr>
        <w:t>.</w:t>
      </w:r>
    </w:p>
    <w:p w14:paraId="2CC78EED" w14:textId="77777777" w:rsidR="00147E6A" w:rsidRPr="005E0460" w:rsidRDefault="00147E6A" w:rsidP="00147E6A">
      <w:pPr>
        <w:tabs>
          <w:tab w:val="left" w:pos="1985"/>
        </w:tabs>
        <w:ind w:left="1134" w:hanging="1134"/>
        <w:jc w:val="both"/>
        <w:rPr>
          <w:rFonts w:ascii="Arial" w:hAnsi="Arial" w:cs="Arial"/>
        </w:rPr>
      </w:pPr>
    </w:p>
    <w:p w14:paraId="7EC2E5D9" w14:textId="77777777" w:rsidR="00147E6A" w:rsidRPr="005E0460" w:rsidRDefault="00147E6A" w:rsidP="00147E6A">
      <w:pPr>
        <w:tabs>
          <w:tab w:val="left" w:pos="993"/>
          <w:tab w:val="left" w:pos="1985"/>
        </w:tabs>
        <w:ind w:left="993" w:hanging="993"/>
        <w:jc w:val="both"/>
        <w:rPr>
          <w:rFonts w:ascii="Arial" w:hAnsi="Arial" w:cs="Arial"/>
        </w:rPr>
      </w:pPr>
      <w:r w:rsidRPr="005E0460">
        <w:rPr>
          <w:rFonts w:ascii="Arial" w:hAnsi="Arial" w:cs="Arial"/>
        </w:rPr>
        <w:t>6.</w:t>
      </w:r>
      <w:r w:rsidR="00F71402" w:rsidRPr="005E0460">
        <w:rPr>
          <w:rFonts w:ascii="Arial" w:hAnsi="Arial" w:cs="Arial"/>
        </w:rPr>
        <w:t>7</w:t>
      </w:r>
      <w:r w:rsidRPr="005E0460">
        <w:rPr>
          <w:rFonts w:ascii="Arial" w:hAnsi="Arial" w:cs="Arial"/>
        </w:rPr>
        <w:tab/>
        <w:t xml:space="preserve">A existência do seguro não isenta a </w:t>
      </w:r>
      <w:r w:rsidR="00882EF4" w:rsidRPr="005E0460">
        <w:rPr>
          <w:rFonts w:ascii="Arial" w:hAnsi="Arial" w:cs="Arial"/>
        </w:rPr>
        <w:t>CONTRATADA</w:t>
      </w:r>
      <w:r w:rsidRPr="005E0460">
        <w:rPr>
          <w:rFonts w:ascii="Arial" w:hAnsi="Arial" w:cs="Arial"/>
        </w:rPr>
        <w:t xml:space="preserve"> da integral responsabilidade, perante a CAIXA, pelos valores em seu poder.</w:t>
      </w:r>
    </w:p>
    <w:p w14:paraId="15F8A82D" w14:textId="77777777" w:rsidR="00147E6A" w:rsidRPr="005E0460" w:rsidRDefault="00147E6A" w:rsidP="00147E6A">
      <w:pPr>
        <w:tabs>
          <w:tab w:val="left" w:pos="1985"/>
        </w:tabs>
        <w:ind w:left="1134" w:hanging="1134"/>
        <w:jc w:val="both"/>
        <w:rPr>
          <w:rFonts w:ascii="Arial" w:hAnsi="Arial" w:cs="Arial"/>
        </w:rPr>
      </w:pPr>
    </w:p>
    <w:p w14:paraId="7F588103" w14:textId="77777777" w:rsidR="001637F8" w:rsidRPr="005E0460" w:rsidRDefault="00147E6A" w:rsidP="00F71402">
      <w:pPr>
        <w:pStyle w:val="Recuodecorpodetexto3"/>
        <w:tabs>
          <w:tab w:val="left" w:pos="1985"/>
        </w:tabs>
        <w:ind w:left="993" w:hanging="993"/>
        <w:rPr>
          <w:rFonts w:cs="Arial"/>
          <w:sz w:val="20"/>
        </w:rPr>
      </w:pPr>
      <w:r w:rsidRPr="005E0460">
        <w:rPr>
          <w:rFonts w:cs="Arial"/>
          <w:sz w:val="20"/>
        </w:rPr>
        <w:t>6.</w:t>
      </w:r>
      <w:r w:rsidR="00F71402" w:rsidRPr="005E0460">
        <w:rPr>
          <w:rFonts w:cs="Arial"/>
          <w:sz w:val="20"/>
        </w:rPr>
        <w:t>8</w:t>
      </w:r>
      <w:r w:rsidRPr="005E0460">
        <w:rPr>
          <w:rFonts w:cs="Arial"/>
          <w:sz w:val="20"/>
        </w:rPr>
        <w:tab/>
        <w:t xml:space="preserve">A </w:t>
      </w:r>
      <w:r w:rsidR="00882EF4" w:rsidRPr="005E0460">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14:paraId="015A58EA" w14:textId="77777777" w:rsidR="00147E6A" w:rsidRPr="005E0460" w:rsidRDefault="001637F8" w:rsidP="00147E6A">
      <w:pPr>
        <w:pStyle w:val="Recuodecorpodetexto3"/>
        <w:tabs>
          <w:tab w:val="left" w:pos="1985"/>
        </w:tabs>
        <w:ind w:left="993" w:hanging="993"/>
        <w:rPr>
          <w:rFonts w:cs="Arial"/>
          <w:sz w:val="20"/>
        </w:rPr>
      </w:pPr>
      <w:r w:rsidRPr="005E0460">
        <w:rPr>
          <w:rFonts w:cs="Arial"/>
          <w:sz w:val="20"/>
        </w:rPr>
        <w:tab/>
      </w:r>
      <w:r w:rsidR="00147E6A" w:rsidRPr="005E0460">
        <w:rPr>
          <w:rFonts w:cs="Arial"/>
          <w:sz w:val="20"/>
        </w:rPr>
        <w:t xml:space="preserve">a instrução do pertinente processo no qual fica assegurada a ampla defesa da </w:t>
      </w:r>
      <w:r w:rsidR="00882EF4" w:rsidRPr="005E0460">
        <w:rPr>
          <w:rFonts w:cs="Arial"/>
          <w:sz w:val="20"/>
        </w:rPr>
        <w:t>CONTRATADA</w:t>
      </w:r>
      <w:r w:rsidR="00147E6A" w:rsidRPr="005E0460">
        <w:rPr>
          <w:rFonts w:cs="Arial"/>
          <w:sz w:val="20"/>
        </w:rPr>
        <w:t>, não cabendo alegar o eventual não pagamento pela seguradora, para se isentar da obrigação de indenizar.</w:t>
      </w:r>
    </w:p>
    <w:p w14:paraId="0211B033" w14:textId="77777777" w:rsidR="00147E6A" w:rsidRPr="005E0460" w:rsidRDefault="00147E6A" w:rsidP="00147E6A">
      <w:pPr>
        <w:jc w:val="both"/>
        <w:rPr>
          <w:rFonts w:ascii="Arial" w:hAnsi="Arial" w:cs="Arial"/>
        </w:rPr>
      </w:pPr>
    </w:p>
    <w:p w14:paraId="7BA147ED" w14:textId="77777777" w:rsidR="00147E6A" w:rsidRPr="005E0460" w:rsidRDefault="00147E6A" w:rsidP="00147E6A">
      <w:pPr>
        <w:ind w:left="992" w:hanging="992"/>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 xml:space="preserve"> </w:t>
      </w:r>
      <w:r w:rsidRPr="005E0460">
        <w:rPr>
          <w:rFonts w:ascii="Arial" w:hAnsi="Arial" w:cs="Arial"/>
        </w:rPr>
        <w:tab/>
        <w:t xml:space="preserve">Em caso de sinistro a </w:t>
      </w:r>
      <w:r w:rsidR="00882EF4" w:rsidRPr="005E0460">
        <w:rPr>
          <w:rFonts w:ascii="Arial" w:hAnsi="Arial" w:cs="Arial"/>
        </w:rPr>
        <w:t>CONTRATADA</w:t>
      </w:r>
      <w:r w:rsidRPr="005E0460">
        <w:rPr>
          <w:rFonts w:ascii="Arial" w:hAnsi="Arial" w:cs="Arial"/>
        </w:rPr>
        <w:t xml:space="preserve"> deverá:</w:t>
      </w:r>
    </w:p>
    <w:p w14:paraId="75514BA9" w14:textId="77777777" w:rsidR="00147E6A" w:rsidRPr="005E0460" w:rsidRDefault="00147E6A" w:rsidP="00147E6A">
      <w:pPr>
        <w:ind w:left="992" w:hanging="992"/>
        <w:jc w:val="both"/>
        <w:rPr>
          <w:rFonts w:ascii="Arial" w:hAnsi="Arial" w:cs="Arial"/>
        </w:rPr>
      </w:pPr>
    </w:p>
    <w:p w14:paraId="4AD08DF3" w14:textId="77777777" w:rsidR="00147E6A" w:rsidRPr="005E0460" w:rsidRDefault="00147E6A" w:rsidP="003D4FED">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00DA1C64" w:rsidRPr="005E0460">
        <w:rPr>
          <w:rFonts w:ascii="Arial" w:hAnsi="Arial" w:cs="Arial"/>
        </w:rPr>
        <w:t>, por meio do Relatório Diário</w:t>
      </w:r>
      <w:r w:rsidRPr="005E0460">
        <w:rPr>
          <w:rFonts w:ascii="Arial" w:hAnsi="Arial" w:cs="Arial"/>
        </w:rPr>
        <w:t xml:space="preserve"> Mapa de Saldo Custodiado, descrito no item </w:t>
      </w:r>
      <w:r w:rsidR="00B95A63" w:rsidRPr="005E0460">
        <w:rPr>
          <w:rFonts w:ascii="Arial" w:hAnsi="Arial" w:cs="Arial"/>
        </w:rPr>
        <w:t>“Relatórios de Prestação de Contas”</w:t>
      </w:r>
      <w:r w:rsidRPr="005E0460">
        <w:rPr>
          <w:rFonts w:ascii="Arial" w:hAnsi="Arial" w:cs="Arial"/>
        </w:rPr>
        <w:t>;</w:t>
      </w:r>
    </w:p>
    <w:p w14:paraId="3DE29159" w14:textId="77777777" w:rsidR="00147E6A" w:rsidRPr="005E0460" w:rsidRDefault="00147E6A" w:rsidP="00147E6A">
      <w:pPr>
        <w:pStyle w:val="PargrafodaLista"/>
        <w:ind w:left="1352"/>
        <w:jc w:val="both"/>
        <w:rPr>
          <w:rFonts w:ascii="Arial" w:hAnsi="Arial" w:cs="Arial"/>
        </w:rPr>
      </w:pPr>
    </w:p>
    <w:p w14:paraId="37EED6A7"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Apresentar à CAIXA, no prazo de 2 (dois) dias úteis contados da data do evento, o respectivo Boletim de Ocorrência Policial, bem como informar o valor sinistrado no prazo de 3 (três) dias a ser ratificado pela CAIXA e apresentar documento ou declaração da seguradora quanto à entrega das documentações pertinentes ao processo de ressarcimento, no prazo máximo de 30 (trinta) dias.</w:t>
      </w:r>
    </w:p>
    <w:p w14:paraId="60AD9DE8" w14:textId="77777777" w:rsidR="00147E6A" w:rsidRPr="005E0460" w:rsidRDefault="00147E6A" w:rsidP="00147E6A">
      <w:pPr>
        <w:pStyle w:val="PargrafodaLista"/>
        <w:jc w:val="both"/>
        <w:rPr>
          <w:rFonts w:ascii="Arial" w:hAnsi="Arial" w:cs="Arial"/>
        </w:rPr>
      </w:pPr>
    </w:p>
    <w:p w14:paraId="7F8FB3EE" w14:textId="77777777" w:rsidR="00147E6A" w:rsidRPr="005E0460" w:rsidRDefault="00147E6A" w:rsidP="003D4FED">
      <w:pPr>
        <w:pStyle w:val="PargrafodaLista"/>
        <w:numPr>
          <w:ilvl w:val="0"/>
          <w:numId w:val="24"/>
        </w:numPr>
        <w:ind w:left="1440"/>
        <w:jc w:val="both"/>
        <w:rPr>
          <w:rFonts w:ascii="Arial" w:hAnsi="Arial" w:cs="Arial"/>
        </w:rPr>
      </w:pPr>
      <w:r w:rsidRPr="005E0460">
        <w:rPr>
          <w:rFonts w:ascii="Arial" w:hAnsi="Arial" w:cs="Arial"/>
        </w:rPr>
        <w:t xml:space="preserve">Ressarcir a CAIXA no prazo máximo de 90 (noventa) dias, independentemente da indenização pela seguradora responsável, com as devidas correções pelo CDI – Certificado </w:t>
      </w:r>
      <w:r w:rsidRPr="005E0460">
        <w:rPr>
          <w:rFonts w:ascii="Arial" w:hAnsi="Arial" w:cs="Arial"/>
        </w:rPr>
        <w:lastRenderedPageBreak/>
        <w:t>de Depósito Interbancário, desde a data do sinistro até a data do ressarcimento à CAIXA, utilizando a fórmula descrita a seguir:</w:t>
      </w:r>
    </w:p>
    <w:p w14:paraId="46F6ABD2" w14:textId="77777777" w:rsidR="001637F8" w:rsidRPr="005E0460" w:rsidRDefault="001637F8" w:rsidP="001637F8">
      <w:pPr>
        <w:pStyle w:val="PargrafodaLista"/>
        <w:rPr>
          <w:rFonts w:ascii="Arial" w:hAnsi="Arial" w:cs="Arial"/>
        </w:rPr>
      </w:pPr>
    </w:p>
    <w:p w14:paraId="002A6299"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lang w:val="en-US"/>
        </w:rPr>
      </w:pPr>
      <w:r w:rsidRPr="005E0460">
        <w:rPr>
          <w:rFonts w:cs="Arial"/>
        </w:rPr>
        <w:t xml:space="preserve">           </w:t>
      </w:r>
      <w:r w:rsidRPr="005E0460">
        <w:rPr>
          <w:rFonts w:cs="Arial"/>
        </w:rPr>
        <w:tab/>
        <w:t xml:space="preserve">             </w:t>
      </w:r>
      <w:r w:rsidRPr="005E0460">
        <w:rPr>
          <w:rFonts w:cs="Arial"/>
          <w:lang w:val="en-US"/>
        </w:rPr>
        <w:t>VIN</w:t>
      </w:r>
    </w:p>
    <w:p w14:paraId="751529BF" w14:textId="77777777" w:rsidR="00147E6A" w:rsidRPr="005E0460" w:rsidRDefault="00147E6A" w:rsidP="00147E6A">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00751E68" w:rsidRPr="005E0460">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14:paraId="47EF7DFF" w14:textId="77777777" w:rsidR="00147E6A" w:rsidRPr="005E0460" w:rsidRDefault="00147E6A" w:rsidP="00147E6A">
      <w:pPr>
        <w:pStyle w:val="Print-FromToSubjectDate"/>
        <w:widowControl w:val="0"/>
        <w:pBdr>
          <w:left w:val="none" w:sz="0" w:space="0" w:color="auto"/>
        </w:pBdr>
        <w:autoSpaceDE w:val="0"/>
        <w:autoSpaceDN w:val="0"/>
        <w:adjustRightInd w:val="0"/>
        <w:ind w:left="1080"/>
        <w:jc w:val="both"/>
        <w:rPr>
          <w:rFonts w:cs="Arial"/>
        </w:rPr>
      </w:pPr>
      <w:r w:rsidRPr="005E0460">
        <w:rPr>
          <w:rFonts w:cs="Arial"/>
          <w:lang w:val="en-US"/>
        </w:rPr>
        <w:t xml:space="preserve"> </w:t>
      </w:r>
      <w:r w:rsidR="00751E68" w:rsidRPr="005E0460">
        <w:rPr>
          <w:rFonts w:cs="Arial"/>
          <w:lang w:val="en-US"/>
        </w:rPr>
        <w:t xml:space="preserve">                             </w:t>
      </w:r>
      <w:r w:rsidRPr="005E0460">
        <w:rPr>
          <w:rFonts w:cs="Arial"/>
          <w:lang w:val="en-US"/>
        </w:rPr>
        <w:t xml:space="preserve"> </w:t>
      </w:r>
      <w:r w:rsidRPr="005E0460">
        <w:rPr>
          <w:rFonts w:cs="Arial"/>
        </w:rPr>
        <w:t>IDI</w:t>
      </w:r>
    </w:p>
    <w:p w14:paraId="49C1805E" w14:textId="77777777" w:rsidR="00147E6A" w:rsidRPr="005E0460" w:rsidRDefault="00147E6A" w:rsidP="00147E6A">
      <w:pPr>
        <w:widowControl w:val="0"/>
        <w:autoSpaceDE w:val="0"/>
        <w:autoSpaceDN w:val="0"/>
        <w:adjustRightInd w:val="0"/>
        <w:ind w:left="1080"/>
        <w:jc w:val="both"/>
        <w:rPr>
          <w:rFonts w:ascii="Arial" w:hAnsi="Arial" w:cs="Arial"/>
        </w:rPr>
      </w:pPr>
    </w:p>
    <w:p w14:paraId="1F668319"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14:paraId="3AC00D9B"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14:paraId="74D6BDA2"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14:paraId="6D35F73F" w14:textId="77777777" w:rsidR="00147E6A" w:rsidRPr="005E0460" w:rsidRDefault="00147E6A" w:rsidP="00751E68">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14:paraId="4A5B0E6B" w14:textId="77777777" w:rsidR="00147E6A" w:rsidRPr="005E0460" w:rsidRDefault="00147E6A" w:rsidP="00147E6A">
      <w:pPr>
        <w:ind w:left="992" w:hanging="992"/>
        <w:jc w:val="both"/>
        <w:rPr>
          <w:rFonts w:ascii="Arial" w:hAnsi="Arial" w:cs="Arial"/>
        </w:rPr>
      </w:pPr>
    </w:p>
    <w:p w14:paraId="2244F351" w14:textId="77777777" w:rsidR="00147E6A" w:rsidRPr="005E0460" w:rsidRDefault="00147E6A" w:rsidP="00147E6A">
      <w:pPr>
        <w:pStyle w:val="Textoembloco"/>
        <w:tabs>
          <w:tab w:val="left" w:pos="1985"/>
        </w:tabs>
        <w:ind w:left="993" w:hanging="993"/>
        <w:rPr>
          <w:rFonts w:cs="Arial"/>
          <w:sz w:val="20"/>
        </w:rPr>
      </w:pPr>
      <w:r w:rsidRPr="005E0460">
        <w:rPr>
          <w:rFonts w:cs="Arial"/>
          <w:sz w:val="20"/>
        </w:rPr>
        <w:t>6.</w:t>
      </w:r>
      <w:r w:rsidR="00F71402" w:rsidRPr="005E0460">
        <w:rPr>
          <w:rFonts w:cs="Arial"/>
          <w:sz w:val="20"/>
        </w:rPr>
        <w:t>9</w:t>
      </w:r>
      <w:r w:rsidRPr="005E0460">
        <w:rPr>
          <w:rFonts w:cs="Arial"/>
          <w:sz w:val="20"/>
        </w:rPr>
        <w:t xml:space="preserve">.1 </w:t>
      </w:r>
      <w:r w:rsidRPr="005E0460">
        <w:rPr>
          <w:rFonts w:cs="Arial"/>
          <w:sz w:val="20"/>
        </w:rPr>
        <w:tab/>
        <w:t xml:space="preserve">Quando ocorrer o pagamento pela seguradora dentro do prazo de 90 dias, a </w:t>
      </w:r>
      <w:r w:rsidR="00882EF4" w:rsidRPr="005E0460">
        <w:rPr>
          <w:rFonts w:cs="Arial"/>
          <w:sz w:val="20"/>
        </w:rPr>
        <w:t>CONTRATADA</w:t>
      </w:r>
      <w:r w:rsidRPr="005E0460">
        <w:rPr>
          <w:rFonts w:cs="Arial"/>
          <w:sz w:val="20"/>
        </w:rPr>
        <w:t xml:space="preserve"> deverá efetuar o repasse do valor à CAIXA no prazo máximo de 2 (dois) dias úteis, observado o disposto </w:t>
      </w:r>
      <w:r w:rsidR="00237654" w:rsidRPr="005E0460">
        <w:rPr>
          <w:rFonts w:cs="Arial"/>
          <w:sz w:val="20"/>
        </w:rPr>
        <w:t>neste item</w:t>
      </w:r>
      <w:r w:rsidRPr="005E0460">
        <w:rPr>
          <w:rFonts w:cs="Arial"/>
          <w:sz w:val="20"/>
        </w:rPr>
        <w:t>.</w:t>
      </w:r>
    </w:p>
    <w:p w14:paraId="4A37391A" w14:textId="77777777" w:rsidR="00147E6A" w:rsidRPr="005E0460" w:rsidRDefault="00147E6A" w:rsidP="00147E6A">
      <w:pPr>
        <w:pStyle w:val="Textoembloco"/>
        <w:tabs>
          <w:tab w:val="left" w:pos="1985"/>
        </w:tabs>
        <w:ind w:left="993" w:hanging="993"/>
        <w:rPr>
          <w:rFonts w:cs="Arial"/>
          <w:sz w:val="20"/>
        </w:rPr>
      </w:pPr>
    </w:p>
    <w:p w14:paraId="439669A5"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w:t>
      </w:r>
      <w:r w:rsidRPr="005E0460">
        <w:rPr>
          <w:rFonts w:ascii="Arial" w:hAnsi="Arial" w:cs="Arial"/>
        </w:rPr>
        <w:tab/>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00237654" w:rsidRPr="005E0460">
        <w:rPr>
          <w:rFonts w:ascii="Arial" w:hAnsi="Arial" w:cs="Arial"/>
        </w:rPr>
        <w:t>rio, utilizando-se da fórmula descrita neste item</w:t>
      </w:r>
      <w:r w:rsidRPr="005E0460">
        <w:rPr>
          <w:rFonts w:ascii="Arial" w:hAnsi="Arial" w:cs="Arial"/>
        </w:rPr>
        <w:t>.</w:t>
      </w:r>
    </w:p>
    <w:p w14:paraId="7C5FB88D" w14:textId="77777777" w:rsidR="00147E6A" w:rsidRPr="005E0460" w:rsidRDefault="00147E6A" w:rsidP="00F71402">
      <w:pPr>
        <w:ind w:left="993"/>
        <w:jc w:val="both"/>
        <w:rPr>
          <w:rFonts w:ascii="Arial" w:hAnsi="Arial" w:cs="Arial"/>
        </w:rPr>
      </w:pPr>
    </w:p>
    <w:p w14:paraId="7F3802B6"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w:t>
      </w:r>
      <w:r w:rsidRPr="005E0460">
        <w:rPr>
          <w:rFonts w:ascii="Arial" w:hAnsi="Arial" w:cs="Arial"/>
        </w:rPr>
        <w:t>.2.1</w:t>
      </w:r>
      <w:r w:rsidRPr="005E0460">
        <w:rPr>
          <w:rFonts w:ascii="Arial" w:hAnsi="Arial" w:cs="Arial"/>
        </w:rPr>
        <w:tab/>
        <w:t xml:space="preserve">Esse prazo poderá ser prorrogado por igual período, desde que solicitado pela </w:t>
      </w:r>
      <w:r w:rsidR="00882EF4" w:rsidRPr="005E0460">
        <w:rPr>
          <w:rFonts w:ascii="Arial" w:hAnsi="Arial" w:cs="Arial"/>
        </w:rPr>
        <w:t>CONTRATADA</w:t>
      </w:r>
      <w:r w:rsidRPr="005E0460">
        <w:rPr>
          <w:rFonts w:ascii="Arial" w:hAnsi="Arial" w:cs="Arial"/>
        </w:rPr>
        <w:t>, formalmente, com as devidas justificativas e aceitas pela CAIXA.</w:t>
      </w:r>
    </w:p>
    <w:p w14:paraId="22CD0C4F" w14:textId="77777777" w:rsidR="00147E6A" w:rsidRPr="005E0460" w:rsidRDefault="00147E6A" w:rsidP="00F71402">
      <w:pPr>
        <w:ind w:left="993" w:hanging="993"/>
        <w:jc w:val="both"/>
        <w:rPr>
          <w:rFonts w:ascii="Arial" w:hAnsi="Arial" w:cs="Arial"/>
        </w:rPr>
      </w:pPr>
    </w:p>
    <w:p w14:paraId="2F5E06D8" w14:textId="77777777" w:rsidR="00147E6A" w:rsidRPr="005E0460" w:rsidRDefault="00147E6A" w:rsidP="00F71402">
      <w:pPr>
        <w:ind w:left="993" w:hanging="993"/>
        <w:jc w:val="both"/>
        <w:rPr>
          <w:rFonts w:ascii="Arial" w:hAnsi="Arial" w:cs="Arial"/>
        </w:rPr>
      </w:pPr>
      <w:r w:rsidRPr="005E0460">
        <w:rPr>
          <w:rFonts w:ascii="Arial" w:hAnsi="Arial" w:cs="Arial"/>
        </w:rPr>
        <w:t>6.</w:t>
      </w:r>
      <w:r w:rsidR="00F71402" w:rsidRPr="005E0460">
        <w:rPr>
          <w:rFonts w:ascii="Arial" w:hAnsi="Arial" w:cs="Arial"/>
        </w:rPr>
        <w:t>9.3</w:t>
      </w:r>
      <w:r w:rsidRPr="005E0460">
        <w:rPr>
          <w:rFonts w:ascii="Arial" w:hAnsi="Arial" w:cs="Arial"/>
        </w:rPr>
        <w:tab/>
        <w:t xml:space="preserve">Em caso de não ressarcimento no prazo previsto de 90 dias, a </w:t>
      </w:r>
      <w:r w:rsidR="00882EF4" w:rsidRPr="005E0460">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14:paraId="453965A2" w14:textId="77777777" w:rsidR="00147E6A" w:rsidRPr="005E0460" w:rsidRDefault="00147E6A" w:rsidP="00147E6A">
      <w:pPr>
        <w:jc w:val="both"/>
        <w:rPr>
          <w:rFonts w:ascii="Arial" w:hAnsi="Arial" w:cs="Arial"/>
        </w:rPr>
      </w:pPr>
    </w:p>
    <w:p w14:paraId="45FCD789" w14:textId="77777777" w:rsidR="00147E6A" w:rsidRPr="005E0460" w:rsidRDefault="00147E6A" w:rsidP="003D4FED">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14:paraId="0FE57AE3" w14:textId="77777777" w:rsidR="00147E6A" w:rsidRPr="005E0460" w:rsidRDefault="00147E6A" w:rsidP="00147E6A">
      <w:pPr>
        <w:pStyle w:val="Recuodecorpodetexto"/>
        <w:tabs>
          <w:tab w:val="left" w:pos="1985"/>
        </w:tabs>
        <w:ind w:left="1134"/>
        <w:rPr>
          <w:rFonts w:cs="Arial"/>
        </w:rPr>
      </w:pPr>
    </w:p>
    <w:p w14:paraId="71A82151" w14:textId="77777777" w:rsidR="00147E6A" w:rsidRPr="005E0460" w:rsidRDefault="00147E6A" w:rsidP="003D4FED">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14:paraId="5A130BDF" w14:textId="77777777" w:rsidR="00147E6A" w:rsidRPr="005E0460" w:rsidRDefault="00147E6A" w:rsidP="00147E6A">
      <w:pPr>
        <w:pStyle w:val="Recuodecorpodetexto"/>
        <w:tabs>
          <w:tab w:val="left" w:pos="1985"/>
        </w:tabs>
        <w:ind w:left="993" w:hanging="993"/>
        <w:rPr>
          <w:rFonts w:cs="Arial"/>
        </w:rPr>
      </w:pPr>
    </w:p>
    <w:p w14:paraId="27BB5623" w14:textId="77777777" w:rsidR="00147E6A" w:rsidRPr="005E0460" w:rsidRDefault="00147E6A" w:rsidP="00147E6A">
      <w:pPr>
        <w:pStyle w:val="Recuodecorpodetexto"/>
        <w:tabs>
          <w:tab w:val="left" w:pos="1985"/>
        </w:tabs>
        <w:ind w:left="993" w:hanging="993"/>
        <w:rPr>
          <w:rFonts w:cs="Arial"/>
        </w:rPr>
      </w:pPr>
      <w:r w:rsidRPr="005E0460">
        <w:rPr>
          <w:rFonts w:cs="Arial"/>
        </w:rPr>
        <w:t>7.2</w:t>
      </w:r>
      <w:r w:rsidRPr="005E0460">
        <w:rPr>
          <w:rFonts w:cs="Arial"/>
        </w:rPr>
        <w:tab/>
        <w:t xml:space="preserve">O numerário para suprimento a </w:t>
      </w:r>
      <w:r w:rsidR="0012433D" w:rsidRPr="005E0460">
        <w:rPr>
          <w:rFonts w:cs="Arial"/>
        </w:rPr>
        <w:t>C</w:t>
      </w:r>
      <w:r w:rsidRPr="005E0460">
        <w:rPr>
          <w:rFonts w:cs="Arial"/>
        </w:rPr>
        <w:t>liente</w:t>
      </w:r>
      <w:r w:rsidR="0012433D" w:rsidRPr="005E0460">
        <w:rPr>
          <w:rFonts w:cs="Arial"/>
        </w:rPr>
        <w:t>s</w:t>
      </w:r>
      <w:r w:rsidRPr="005E0460">
        <w:rPr>
          <w:rFonts w:cs="Arial"/>
        </w:rPr>
        <w:t xml:space="preserve">, </w:t>
      </w:r>
      <w:r w:rsidR="0012433D" w:rsidRPr="005E0460">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14:paraId="58E4344F" w14:textId="77777777" w:rsidR="00147E6A" w:rsidRPr="005E0460" w:rsidRDefault="00147E6A" w:rsidP="00147E6A">
      <w:pPr>
        <w:pStyle w:val="Recuodecorpodetexto"/>
        <w:tabs>
          <w:tab w:val="left" w:pos="1985"/>
        </w:tabs>
        <w:ind w:left="993" w:hanging="993"/>
        <w:rPr>
          <w:rFonts w:cs="Arial"/>
        </w:rPr>
      </w:pPr>
    </w:p>
    <w:p w14:paraId="45B7B25C" w14:textId="77777777" w:rsidR="00147E6A" w:rsidRPr="005E0460" w:rsidRDefault="00147E6A" w:rsidP="00147E6A">
      <w:pPr>
        <w:pStyle w:val="Recuodecorpodetexto"/>
        <w:tabs>
          <w:tab w:val="left" w:pos="1985"/>
        </w:tabs>
        <w:ind w:left="993" w:hanging="993"/>
        <w:rPr>
          <w:rFonts w:cs="Arial"/>
        </w:rPr>
      </w:pPr>
      <w:r w:rsidRPr="005E0460">
        <w:rPr>
          <w:rFonts w:cs="Arial"/>
        </w:rPr>
        <w:t>7.3</w:t>
      </w:r>
      <w:r w:rsidRPr="005E0460">
        <w:rPr>
          <w:rFonts w:cs="Arial"/>
        </w:rPr>
        <w:tab/>
        <w:t>O emalotamento dos valores deverá respeitar os limites securitários (calçada e transporte rotineiro ou ponta a ponta).</w:t>
      </w:r>
    </w:p>
    <w:p w14:paraId="33425056" w14:textId="77777777" w:rsidR="00147E6A" w:rsidRPr="005E0460" w:rsidRDefault="00147E6A" w:rsidP="00147E6A">
      <w:pPr>
        <w:pStyle w:val="Recuodecorpodetexto"/>
        <w:tabs>
          <w:tab w:val="left" w:pos="1985"/>
        </w:tabs>
        <w:ind w:left="993" w:hanging="993"/>
        <w:rPr>
          <w:rFonts w:cs="Arial"/>
        </w:rPr>
      </w:pPr>
    </w:p>
    <w:p w14:paraId="1210AFB6" w14:textId="77777777" w:rsidR="00147E6A" w:rsidRPr="005E0460" w:rsidRDefault="00147E6A" w:rsidP="00147E6A">
      <w:pPr>
        <w:pStyle w:val="Recuodecorpodetexto"/>
        <w:tabs>
          <w:tab w:val="left" w:pos="1985"/>
        </w:tabs>
        <w:ind w:left="993" w:hanging="993"/>
        <w:rPr>
          <w:rFonts w:cs="Arial"/>
        </w:rPr>
      </w:pPr>
      <w:r w:rsidRPr="005E0460">
        <w:rPr>
          <w:rFonts w:cs="Arial"/>
        </w:rPr>
        <w:t>7.4</w:t>
      </w:r>
      <w:r w:rsidRPr="005E0460">
        <w:rPr>
          <w:rFonts w:cs="Arial"/>
        </w:rPr>
        <w:tab/>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14:paraId="2531A300" w14:textId="77777777" w:rsidR="00147E6A" w:rsidRPr="005E0460" w:rsidRDefault="00147E6A" w:rsidP="00147E6A">
      <w:pPr>
        <w:pStyle w:val="Recuodecorpodetexto"/>
        <w:tabs>
          <w:tab w:val="left" w:pos="1985"/>
        </w:tabs>
        <w:ind w:left="993" w:hanging="993"/>
        <w:rPr>
          <w:rFonts w:cs="Arial"/>
          <w:b/>
          <w:u w:val="single"/>
        </w:rPr>
      </w:pPr>
    </w:p>
    <w:p w14:paraId="7C46EE38" w14:textId="77777777" w:rsidR="00147E6A" w:rsidRPr="005E0460" w:rsidRDefault="00147E6A" w:rsidP="00147E6A">
      <w:pPr>
        <w:pStyle w:val="Recuodecorpodetexto"/>
        <w:tabs>
          <w:tab w:val="left" w:pos="1985"/>
        </w:tabs>
        <w:ind w:left="993" w:hanging="993"/>
        <w:rPr>
          <w:rFonts w:cs="Arial"/>
        </w:rPr>
      </w:pPr>
      <w:r w:rsidRPr="005E0460">
        <w:rPr>
          <w:rFonts w:cs="Arial"/>
        </w:rPr>
        <w:t>7.5</w:t>
      </w:r>
      <w:r w:rsidRPr="005E0460">
        <w:rPr>
          <w:rFonts w:cs="Arial"/>
        </w:rPr>
        <w:tab/>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14:paraId="482DD587" w14:textId="77777777" w:rsidR="00147E6A" w:rsidRPr="005E0460" w:rsidRDefault="00147E6A" w:rsidP="00147E6A">
      <w:pPr>
        <w:pStyle w:val="Recuodecorpodetexto"/>
        <w:tabs>
          <w:tab w:val="left" w:pos="1985"/>
        </w:tabs>
        <w:ind w:left="993" w:hanging="993"/>
        <w:rPr>
          <w:rFonts w:cs="Arial"/>
        </w:rPr>
      </w:pPr>
    </w:p>
    <w:p w14:paraId="21656733" w14:textId="77777777" w:rsidR="00CD4BB0" w:rsidRPr="005E0460" w:rsidRDefault="00CD4BB0" w:rsidP="00CD4BB0">
      <w:pPr>
        <w:pStyle w:val="xmsobodytextindent"/>
        <w:ind w:left="993" w:hanging="993"/>
      </w:pPr>
      <w:r w:rsidRPr="005E0460">
        <w:t>7.6            No ato do suprimento/recolhimento ou saque/depósito será emitida e assinada:</w:t>
      </w:r>
    </w:p>
    <w:p w14:paraId="4A34CA1F" w14:textId="77777777" w:rsidR="00CD4BB0" w:rsidRPr="005E0460" w:rsidRDefault="00CD4BB0" w:rsidP="003D4FED">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14:paraId="663AE2BF" w14:textId="77777777" w:rsidR="00CD4BB0" w:rsidRPr="005E0460" w:rsidRDefault="00CD4BB0" w:rsidP="003D4FED">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w:t>
      </w:r>
      <w:r w:rsidRPr="005E0460">
        <w:lastRenderedPageBreak/>
        <w:t>com emissão do comprovante da operação que deverá conter todos os dados que identificam a remessa.</w:t>
      </w:r>
    </w:p>
    <w:p w14:paraId="7C19B145" w14:textId="77777777" w:rsidR="00CD4BB0" w:rsidRPr="005E0460" w:rsidRDefault="00CD4BB0" w:rsidP="00147E6A">
      <w:pPr>
        <w:pStyle w:val="Recuodecorpodetexto"/>
        <w:tabs>
          <w:tab w:val="left" w:pos="1985"/>
        </w:tabs>
        <w:ind w:left="993" w:hanging="993"/>
        <w:rPr>
          <w:rFonts w:cs="Arial"/>
        </w:rPr>
      </w:pPr>
    </w:p>
    <w:p w14:paraId="00B295E3" w14:textId="77777777" w:rsidR="007510F4" w:rsidRPr="005E0460" w:rsidRDefault="007510F4" w:rsidP="00147E6A">
      <w:pPr>
        <w:pStyle w:val="Recuodecorpodetexto"/>
        <w:tabs>
          <w:tab w:val="left" w:pos="1985"/>
        </w:tabs>
        <w:ind w:left="993" w:hanging="993"/>
        <w:rPr>
          <w:rFonts w:cs="Arial"/>
        </w:rPr>
      </w:pPr>
      <w:r w:rsidRPr="005E0460">
        <w:rPr>
          <w:rFonts w:cs="Arial"/>
        </w:rPr>
        <w:t>7.7</w:t>
      </w:r>
      <w:r w:rsidRPr="005E0460">
        <w:rPr>
          <w:rFonts w:cs="Arial"/>
        </w:rPr>
        <w:tab/>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14:paraId="5E2CD5A4" w14:textId="77777777" w:rsidR="00147E6A" w:rsidRPr="005E0460" w:rsidRDefault="00147E6A" w:rsidP="00147E6A">
      <w:pPr>
        <w:pStyle w:val="Recuodecorpodetexto"/>
        <w:tabs>
          <w:tab w:val="left" w:pos="1985"/>
        </w:tabs>
        <w:ind w:left="993" w:hanging="993"/>
        <w:rPr>
          <w:rFonts w:cs="Arial"/>
          <w:b/>
          <w:u w:val="single"/>
        </w:rPr>
      </w:pPr>
    </w:p>
    <w:p w14:paraId="790CECE9" w14:textId="77777777" w:rsidR="00147E6A" w:rsidRPr="005E0460" w:rsidRDefault="00147E6A" w:rsidP="003D4FED">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14:paraId="7FE9A75E" w14:textId="77777777" w:rsidR="00147E6A" w:rsidRPr="005E0460" w:rsidRDefault="00147E6A" w:rsidP="00147E6A">
      <w:pPr>
        <w:pStyle w:val="Recuodecorpodetexto"/>
        <w:tabs>
          <w:tab w:val="left" w:pos="1985"/>
        </w:tabs>
        <w:ind w:left="993" w:hanging="993"/>
        <w:rPr>
          <w:rFonts w:cs="Arial"/>
        </w:rPr>
      </w:pPr>
    </w:p>
    <w:p w14:paraId="41C6C3C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Pr="005E0460">
        <w:rPr>
          <w:rFonts w:cs="Arial"/>
        </w:rPr>
        <w:tab/>
        <w:t>A recepção dos malotes</w:t>
      </w:r>
      <w:r w:rsidR="00CE0AFB" w:rsidRPr="005E0460">
        <w:rPr>
          <w:rFonts w:cs="Arial"/>
        </w:rPr>
        <w:t>, inclusive os</w:t>
      </w:r>
      <w:r w:rsidRPr="005E0460">
        <w:rPr>
          <w:rFonts w:cs="Arial"/>
        </w:rPr>
        <w:t xml:space="preserve"> entregues por outras empresas de transporte de valores</w:t>
      </w:r>
      <w:r w:rsidR="00CE0AFB" w:rsidRPr="005E0460">
        <w:rPr>
          <w:rFonts w:cs="Arial"/>
        </w:rPr>
        <w:t>,</w:t>
      </w:r>
      <w:r w:rsidRPr="005E0460">
        <w:rPr>
          <w:rFonts w:cs="Arial"/>
        </w:rPr>
        <w:t xml:space="preserve"> deverá ocorrer de segunda a domingo, inclusive feriados, dentro do limite de horá</w:t>
      </w:r>
      <w:r w:rsidR="001637F8" w:rsidRPr="005E0460">
        <w:rPr>
          <w:rFonts w:cs="Arial"/>
        </w:rPr>
        <w:t xml:space="preserve">rio estabelecido na apólice do </w:t>
      </w:r>
      <w:r w:rsidRPr="005E0460">
        <w:rPr>
          <w:rFonts w:cs="Arial"/>
        </w:rPr>
        <w:t>seguro apresentada à CAIXA.</w:t>
      </w:r>
    </w:p>
    <w:p w14:paraId="0150674F" w14:textId="77777777" w:rsidR="00147E6A" w:rsidRPr="005E0460" w:rsidRDefault="00147E6A" w:rsidP="00147E6A">
      <w:pPr>
        <w:pStyle w:val="Recuodecorpodetexto"/>
        <w:tabs>
          <w:tab w:val="left" w:pos="1985"/>
        </w:tabs>
        <w:ind w:left="993" w:hanging="993"/>
        <w:rPr>
          <w:rFonts w:cs="Arial"/>
        </w:rPr>
      </w:pPr>
    </w:p>
    <w:p w14:paraId="0497EAEA" w14:textId="77777777" w:rsidR="00147E6A" w:rsidRPr="005E0460" w:rsidRDefault="00147E6A" w:rsidP="00147E6A">
      <w:pPr>
        <w:pStyle w:val="Recuodecorpodetexto"/>
        <w:tabs>
          <w:tab w:val="left" w:pos="1985"/>
        </w:tabs>
        <w:ind w:left="993" w:hanging="993"/>
        <w:rPr>
          <w:rFonts w:cs="Arial"/>
        </w:rPr>
      </w:pPr>
      <w:r w:rsidRPr="005E0460">
        <w:rPr>
          <w:rFonts w:cs="Arial"/>
        </w:rPr>
        <w:t>8.2</w:t>
      </w:r>
      <w:r w:rsidRPr="005E0460">
        <w:rPr>
          <w:rFonts w:cs="Arial"/>
        </w:rPr>
        <w:tab/>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14:paraId="531BC2BD" w14:textId="77777777" w:rsidR="00147E6A" w:rsidRPr="005E0460" w:rsidRDefault="00147E6A" w:rsidP="00147E6A">
      <w:pPr>
        <w:pStyle w:val="Recuodecorpodetexto"/>
        <w:tabs>
          <w:tab w:val="left" w:pos="1985"/>
        </w:tabs>
        <w:ind w:left="993" w:hanging="993"/>
        <w:rPr>
          <w:rFonts w:cs="Arial"/>
        </w:rPr>
      </w:pPr>
    </w:p>
    <w:p w14:paraId="6B0AA6AE" w14:textId="77777777" w:rsidR="00147E6A" w:rsidRPr="005E0460" w:rsidRDefault="00147E6A" w:rsidP="00147E6A">
      <w:pPr>
        <w:pStyle w:val="Recuodecorpodetexto"/>
        <w:tabs>
          <w:tab w:val="left" w:pos="1985"/>
        </w:tabs>
        <w:ind w:left="993" w:hanging="993"/>
        <w:rPr>
          <w:rFonts w:cs="Arial"/>
        </w:rPr>
      </w:pPr>
      <w:r w:rsidRPr="005E0460">
        <w:rPr>
          <w:rFonts w:cs="Arial"/>
        </w:rPr>
        <w:t>8.2.1</w:t>
      </w:r>
      <w:r w:rsidRPr="005E0460">
        <w:rPr>
          <w:rFonts w:cs="Arial"/>
        </w:rPr>
        <w:tab/>
        <w:t xml:space="preserve">O numerário recepcionado pela base em </w:t>
      </w:r>
      <w:r w:rsidR="00C27B06" w:rsidRPr="005E0460">
        <w:rPr>
          <w:rFonts w:cs="Arial"/>
        </w:rPr>
        <w:t>“</w:t>
      </w:r>
      <w:r w:rsidRPr="005E0460">
        <w:rPr>
          <w:rFonts w:cs="Arial"/>
        </w:rPr>
        <w:t>D</w:t>
      </w:r>
      <w:r w:rsidR="00C27B06" w:rsidRPr="005E0460">
        <w:rPr>
          <w:rFonts w:cs="Arial"/>
        </w:rPr>
        <w:t>”</w:t>
      </w:r>
      <w:r w:rsidRPr="005E0460">
        <w:rPr>
          <w:rFonts w:cs="Arial"/>
        </w:rPr>
        <w:t xml:space="preserve"> deverá ser tratado/preparado em tempo hábil, conforme orientações do item </w:t>
      </w:r>
      <w:r w:rsidR="00CE0AFB" w:rsidRPr="005E0460">
        <w:rPr>
          <w:rFonts w:cs="Arial"/>
        </w:rPr>
        <w:t xml:space="preserve">“Tratamento de </w:t>
      </w:r>
      <w:r w:rsidR="00FD436B" w:rsidRPr="005E0460">
        <w:rPr>
          <w:rFonts w:cs="Arial"/>
        </w:rPr>
        <w:t>valores</w:t>
      </w:r>
      <w:r w:rsidR="00CE0AFB" w:rsidRPr="005E0460">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00CE0AFB" w:rsidRPr="005E0460">
        <w:rPr>
          <w:rFonts w:cs="Arial"/>
        </w:rPr>
        <w:t>I</w:t>
      </w:r>
      <w:r w:rsidRPr="005E0460">
        <w:rPr>
          <w:rFonts w:cs="Arial"/>
        </w:rPr>
        <w:t xml:space="preserve">nstituições </w:t>
      </w:r>
      <w:r w:rsidR="00CE0AFB" w:rsidRPr="005E0460">
        <w:rPr>
          <w:rFonts w:cs="Arial"/>
        </w:rPr>
        <w:t>F</w:t>
      </w:r>
      <w:r w:rsidRPr="005E0460">
        <w:rPr>
          <w:rFonts w:cs="Arial"/>
        </w:rPr>
        <w:t>inanceiras e TECBAN.</w:t>
      </w:r>
    </w:p>
    <w:p w14:paraId="12A94FE2" w14:textId="77777777" w:rsidR="00147E6A" w:rsidRPr="005E0460" w:rsidRDefault="00147E6A" w:rsidP="00147E6A">
      <w:pPr>
        <w:pStyle w:val="Recuodecorpodetexto"/>
        <w:tabs>
          <w:tab w:val="left" w:pos="426"/>
          <w:tab w:val="left" w:pos="1985"/>
        </w:tabs>
        <w:ind w:left="993" w:hanging="993"/>
        <w:rPr>
          <w:rFonts w:cs="Arial"/>
        </w:rPr>
      </w:pPr>
    </w:p>
    <w:p w14:paraId="046A4F85" w14:textId="77777777" w:rsidR="00147E6A" w:rsidRPr="005E0460" w:rsidRDefault="00147E6A" w:rsidP="00147E6A">
      <w:pPr>
        <w:pStyle w:val="Recuodecorpodetexto"/>
        <w:tabs>
          <w:tab w:val="left" w:pos="1985"/>
        </w:tabs>
        <w:ind w:left="993" w:hanging="993"/>
        <w:rPr>
          <w:rFonts w:cs="Arial"/>
        </w:rPr>
      </w:pPr>
      <w:r w:rsidRPr="005E0460">
        <w:rPr>
          <w:rFonts w:cs="Arial"/>
        </w:rPr>
        <w:t>8.3</w:t>
      </w:r>
      <w:r w:rsidRPr="005E0460">
        <w:rPr>
          <w:rFonts w:cs="Arial"/>
        </w:rPr>
        <w:tab/>
        <w:t xml:space="preserve">Quaisquer documentos eventualmente colocados por equívoco nos malotes recepcionados e abertos pela </w:t>
      </w:r>
      <w:r w:rsidR="00882EF4" w:rsidRPr="005E0460">
        <w:rPr>
          <w:rFonts w:cs="Arial"/>
        </w:rPr>
        <w:t>CONTRATADA</w:t>
      </w:r>
      <w:r w:rsidRPr="005E0460">
        <w:rPr>
          <w:rFonts w:cs="Arial"/>
        </w:rPr>
        <w:t xml:space="preserve"> devem ser imediatamente devolvidos à CAIXA. </w:t>
      </w:r>
    </w:p>
    <w:p w14:paraId="7D79608D" w14:textId="77777777" w:rsidR="00147E6A" w:rsidRPr="005E0460" w:rsidRDefault="00147E6A" w:rsidP="00147E6A">
      <w:pPr>
        <w:pStyle w:val="Recuodecorpodetexto"/>
        <w:tabs>
          <w:tab w:val="left" w:pos="1985"/>
        </w:tabs>
        <w:ind w:firstLine="0"/>
        <w:rPr>
          <w:rFonts w:cs="Arial"/>
        </w:rPr>
      </w:pPr>
    </w:p>
    <w:p w14:paraId="347A0D1D" w14:textId="77777777" w:rsidR="00147E6A" w:rsidRPr="005E0460" w:rsidRDefault="00147E6A" w:rsidP="00147E6A">
      <w:pPr>
        <w:pStyle w:val="Recuodecorpodetexto"/>
        <w:tabs>
          <w:tab w:val="left" w:pos="1985"/>
        </w:tabs>
        <w:ind w:left="993" w:hanging="993"/>
        <w:rPr>
          <w:rFonts w:cs="Arial"/>
        </w:rPr>
      </w:pPr>
      <w:r w:rsidRPr="005E0460">
        <w:rPr>
          <w:rFonts w:cs="Arial"/>
        </w:rPr>
        <w:t>8.4</w:t>
      </w:r>
      <w:r w:rsidRPr="005E0460">
        <w:rPr>
          <w:rFonts w:cs="Arial"/>
        </w:rPr>
        <w:tab/>
        <w:t xml:space="preserve">Serão de inteira responsabilidade da </w:t>
      </w:r>
      <w:r w:rsidR="00882EF4" w:rsidRPr="005E0460">
        <w:rPr>
          <w:rFonts w:cs="Arial"/>
        </w:rPr>
        <w:t>CONTRATADA</w:t>
      </w:r>
      <w:r w:rsidRPr="005E0460">
        <w:rPr>
          <w:rFonts w:cs="Arial"/>
        </w:rPr>
        <w:t xml:space="preserve"> as diferenças verificadas em decorrência de violações dos malotes e/ou embalagens de moedas, após ter firmado seu recebimento.</w:t>
      </w:r>
    </w:p>
    <w:p w14:paraId="4955F02B" w14:textId="77777777" w:rsidR="00147E6A" w:rsidRPr="005E0460" w:rsidRDefault="00147E6A" w:rsidP="00147E6A">
      <w:pPr>
        <w:pStyle w:val="Recuodecorpodetexto"/>
        <w:tabs>
          <w:tab w:val="left" w:pos="1985"/>
        </w:tabs>
        <w:ind w:firstLine="0"/>
        <w:rPr>
          <w:rFonts w:cs="Arial"/>
        </w:rPr>
      </w:pPr>
    </w:p>
    <w:p w14:paraId="00EB8B46"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Pr="005E0460">
        <w:rPr>
          <w:rFonts w:cs="Arial"/>
        </w:rPr>
        <w:tab/>
        <w:t xml:space="preserve">O numerário recebido de outra Instituição Financeira cuja tesouraria esteja sob a responsabilidade da </w:t>
      </w:r>
      <w:r w:rsidR="00882EF4" w:rsidRPr="005E0460">
        <w:rPr>
          <w:rFonts w:cs="Arial"/>
        </w:rPr>
        <w:t>CONTRATADA</w:t>
      </w:r>
      <w:r w:rsidRPr="005E0460">
        <w:rPr>
          <w:rFonts w:cs="Arial"/>
        </w:rPr>
        <w:t xml:space="preserve">, do Banco Central do Brasil ou Banco do Brasil, não será conferido, portanto, não será devido nenhum pagamento à </w:t>
      </w:r>
      <w:r w:rsidR="00882EF4" w:rsidRPr="005E0460">
        <w:rPr>
          <w:rFonts w:cs="Arial"/>
        </w:rPr>
        <w:t>CONTRATADA</w:t>
      </w:r>
      <w:r w:rsidRPr="005E0460">
        <w:rPr>
          <w:rFonts w:cs="Arial"/>
        </w:rPr>
        <w:t xml:space="preserve"> pelo seu manuseio.</w:t>
      </w:r>
    </w:p>
    <w:p w14:paraId="674AB440" w14:textId="77777777" w:rsidR="00147E6A" w:rsidRPr="005E0460" w:rsidRDefault="00147E6A" w:rsidP="00147E6A">
      <w:pPr>
        <w:pStyle w:val="Recuodecorpodetexto"/>
        <w:tabs>
          <w:tab w:val="left" w:pos="1985"/>
        </w:tabs>
        <w:ind w:left="993" w:hanging="993"/>
        <w:rPr>
          <w:rFonts w:cs="Arial"/>
          <w:b/>
        </w:rPr>
      </w:pPr>
    </w:p>
    <w:p w14:paraId="37F1E174" w14:textId="77777777" w:rsidR="00147E6A" w:rsidRPr="005E0460" w:rsidRDefault="00147E6A" w:rsidP="00147E6A">
      <w:pPr>
        <w:pStyle w:val="Recuodecorpodetexto"/>
        <w:tabs>
          <w:tab w:val="left" w:pos="1985"/>
        </w:tabs>
        <w:ind w:left="993" w:hanging="993"/>
        <w:rPr>
          <w:rFonts w:cs="Arial"/>
        </w:rPr>
      </w:pPr>
      <w:r w:rsidRPr="005E0460">
        <w:rPr>
          <w:rFonts w:cs="Arial"/>
        </w:rPr>
        <w:t>8.5.1</w:t>
      </w:r>
      <w:r w:rsidRPr="005E0460">
        <w:rPr>
          <w:rFonts w:cs="Arial"/>
        </w:rPr>
        <w:tab/>
        <w:t xml:space="preserve">Excepcionalmente, a CAIXA poderá solicitar formalmente o tratamento do numerário oriundo do Banco do Brasil ou de interbancário, cuja tesouraria esteja sob a responsabilidade da </w:t>
      </w:r>
      <w:r w:rsidR="00882EF4" w:rsidRPr="005E0460">
        <w:rPr>
          <w:rFonts w:cs="Arial"/>
        </w:rPr>
        <w:t>CONTRATADA</w:t>
      </w:r>
      <w:r w:rsidRPr="005E0460">
        <w:rPr>
          <w:rFonts w:cs="Arial"/>
        </w:rPr>
        <w:t>, sendo, neste caso, devida a cobrança dos serviços de tratamento.</w:t>
      </w:r>
    </w:p>
    <w:p w14:paraId="5562FB27" w14:textId="77777777" w:rsidR="00147E6A" w:rsidRPr="005E0460" w:rsidRDefault="00147E6A" w:rsidP="00147E6A">
      <w:pPr>
        <w:pStyle w:val="Recuodecorpodetexto"/>
        <w:tabs>
          <w:tab w:val="left" w:pos="1985"/>
        </w:tabs>
        <w:ind w:left="993" w:hanging="993"/>
        <w:rPr>
          <w:rFonts w:cs="Arial"/>
          <w:b/>
        </w:rPr>
      </w:pPr>
    </w:p>
    <w:p w14:paraId="5149E31B" w14:textId="77777777" w:rsidR="00147E6A" w:rsidRPr="005E0460" w:rsidRDefault="00147E6A" w:rsidP="00147E6A">
      <w:pPr>
        <w:pStyle w:val="Recuodecorpodetexto"/>
        <w:tabs>
          <w:tab w:val="left" w:pos="1985"/>
        </w:tabs>
        <w:ind w:left="993" w:hanging="993"/>
        <w:rPr>
          <w:rFonts w:cs="Arial"/>
        </w:rPr>
      </w:pPr>
      <w:r w:rsidRPr="005E0460">
        <w:rPr>
          <w:rFonts w:cs="Arial"/>
        </w:rPr>
        <w:t>8.5.2</w:t>
      </w:r>
      <w:r w:rsidRPr="005E0460">
        <w:rPr>
          <w:rFonts w:cs="Arial"/>
        </w:rPr>
        <w:tab/>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00882EF4" w:rsidRPr="005E0460">
        <w:rPr>
          <w:rFonts w:cs="Arial"/>
        </w:rPr>
        <w:t>CONTRATADA</w:t>
      </w:r>
      <w:r w:rsidRPr="005E0460">
        <w:rPr>
          <w:rFonts w:cs="Arial"/>
        </w:rPr>
        <w:t xml:space="preserve"> de comunicar tempestivamente a CAIXA as condições de uso desse numerário. </w:t>
      </w:r>
    </w:p>
    <w:p w14:paraId="1A9A57C8" w14:textId="77777777" w:rsidR="00147E6A" w:rsidRPr="005E0460" w:rsidRDefault="00147E6A" w:rsidP="00147E6A">
      <w:pPr>
        <w:pStyle w:val="Recuodecorpodetexto"/>
        <w:tabs>
          <w:tab w:val="left" w:pos="1985"/>
        </w:tabs>
        <w:ind w:left="993" w:hanging="993"/>
        <w:rPr>
          <w:rFonts w:cs="Arial"/>
        </w:rPr>
      </w:pPr>
    </w:p>
    <w:p w14:paraId="2E264662" w14:textId="77777777" w:rsidR="00147E6A" w:rsidRPr="005E0460" w:rsidRDefault="00147E6A" w:rsidP="00147E6A">
      <w:pPr>
        <w:pStyle w:val="Recuodecorpodetexto"/>
        <w:tabs>
          <w:tab w:val="left" w:pos="1985"/>
        </w:tabs>
        <w:ind w:left="993" w:hanging="993"/>
        <w:rPr>
          <w:rFonts w:cs="Arial"/>
        </w:rPr>
      </w:pPr>
      <w:r w:rsidRPr="005E0460">
        <w:rPr>
          <w:rFonts w:cs="Arial"/>
        </w:rPr>
        <w:t>8.5.</w:t>
      </w:r>
      <w:r w:rsidR="00172F68" w:rsidRPr="005E0460">
        <w:rPr>
          <w:rFonts w:cs="Arial"/>
        </w:rPr>
        <w:t>3</w:t>
      </w:r>
      <w:r w:rsidRPr="005E0460">
        <w:rPr>
          <w:rFonts w:cs="Arial"/>
        </w:rPr>
        <w:tab/>
        <w:t xml:space="preserve">Caso seja detectado numerário de má qualidade, a </w:t>
      </w:r>
      <w:r w:rsidR="00882EF4" w:rsidRPr="005E0460">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14:paraId="0D66F652" w14:textId="77777777" w:rsidR="00147E6A" w:rsidRPr="005E0460" w:rsidRDefault="00147E6A" w:rsidP="00147E6A">
      <w:pPr>
        <w:pStyle w:val="Recuodecorpodetexto"/>
        <w:tabs>
          <w:tab w:val="left" w:pos="1985"/>
        </w:tabs>
        <w:ind w:left="1134"/>
        <w:rPr>
          <w:rFonts w:cs="Arial"/>
        </w:rPr>
      </w:pPr>
    </w:p>
    <w:p w14:paraId="42045DAA" w14:textId="77777777" w:rsidR="00147E6A" w:rsidRPr="005E0460" w:rsidRDefault="00147E6A" w:rsidP="00147E6A">
      <w:pPr>
        <w:pStyle w:val="Recuodecorpodetexto"/>
        <w:tabs>
          <w:tab w:val="left" w:pos="1985"/>
        </w:tabs>
        <w:ind w:left="993" w:hanging="993"/>
        <w:rPr>
          <w:rFonts w:cs="Arial"/>
        </w:rPr>
      </w:pPr>
      <w:r w:rsidRPr="005E0460">
        <w:rPr>
          <w:rFonts w:cs="Arial"/>
        </w:rPr>
        <w:t>8.6</w:t>
      </w:r>
      <w:r w:rsidRPr="005E0460">
        <w:rPr>
          <w:rFonts w:cs="Arial"/>
        </w:rPr>
        <w:tab/>
        <w:t xml:space="preserve">Caso seja necessário desfazer o milheiro de numerário recebido, as centenas deverão ser recontadas mecanicamente, devendo nelas ser carimbada a expressão “Recontagem”, o nome da </w:t>
      </w:r>
      <w:r w:rsidR="00882EF4" w:rsidRPr="005E0460">
        <w:rPr>
          <w:rFonts w:cs="Arial"/>
        </w:rPr>
        <w:t>CONTRATADA</w:t>
      </w:r>
      <w:r w:rsidRPr="005E0460">
        <w:rPr>
          <w:rFonts w:cs="Arial"/>
          <w:b/>
        </w:rPr>
        <w:t xml:space="preserve">, </w:t>
      </w:r>
      <w:r w:rsidRPr="005E0460">
        <w:rPr>
          <w:rFonts w:cs="Arial"/>
        </w:rPr>
        <w:t>a Base de Tesouraria de tratamento e a data do processamento.</w:t>
      </w:r>
    </w:p>
    <w:p w14:paraId="3C8A0D3D" w14:textId="77777777" w:rsidR="00147E6A" w:rsidRPr="005E0460" w:rsidRDefault="00147E6A" w:rsidP="00147E6A">
      <w:pPr>
        <w:pStyle w:val="Recuodecorpodetexto"/>
        <w:tabs>
          <w:tab w:val="left" w:pos="993"/>
          <w:tab w:val="left" w:pos="1985"/>
        </w:tabs>
        <w:ind w:firstLine="0"/>
        <w:rPr>
          <w:rFonts w:cs="Arial"/>
        </w:rPr>
      </w:pPr>
    </w:p>
    <w:p w14:paraId="172AA5C5"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providenciar durante todo o período de manuseio do numerário da CAIXA </w:t>
      </w:r>
      <w:r w:rsidR="007804C6" w:rsidRPr="005E0460">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007804C6" w:rsidRPr="005E0460">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14:paraId="5A262A6A" w14:textId="77777777" w:rsidR="00147E6A" w:rsidRPr="005E0460" w:rsidRDefault="00147E6A" w:rsidP="00147E6A">
      <w:pPr>
        <w:tabs>
          <w:tab w:val="left" w:pos="1985"/>
        </w:tabs>
        <w:ind w:left="992" w:hanging="992"/>
        <w:jc w:val="both"/>
        <w:rPr>
          <w:rFonts w:ascii="Arial" w:hAnsi="Arial" w:cs="Arial"/>
        </w:rPr>
      </w:pPr>
    </w:p>
    <w:p w14:paraId="05361906" w14:textId="77777777" w:rsidR="00147E6A" w:rsidRPr="005E0460" w:rsidRDefault="00147E6A" w:rsidP="00147E6A">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14:paraId="076ABFF8" w14:textId="77777777" w:rsidR="00147E6A" w:rsidRPr="005E0460" w:rsidRDefault="00147E6A" w:rsidP="00147E6A">
      <w:pPr>
        <w:pStyle w:val="Recuodecorpodetexto"/>
        <w:tabs>
          <w:tab w:val="left" w:pos="1985"/>
        </w:tabs>
        <w:ind w:firstLine="0"/>
        <w:rPr>
          <w:rFonts w:cs="Arial"/>
        </w:rPr>
      </w:pPr>
    </w:p>
    <w:p w14:paraId="255336D5" w14:textId="77777777" w:rsidR="00147E6A" w:rsidRPr="005E0460" w:rsidRDefault="00147E6A" w:rsidP="00147E6A">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t xml:space="preserve">Na ocorrência de diferenças cujas imagens não atendam aos requisitos relacionados no inciso anterior deverá ser efetuado pela </w:t>
      </w:r>
      <w:r w:rsidR="00882EF4" w:rsidRPr="005E0460">
        <w:rPr>
          <w:rFonts w:ascii="Arial" w:hAnsi="Arial" w:cs="Arial"/>
        </w:rPr>
        <w:t>CONTRATADA</w:t>
      </w:r>
      <w:r w:rsidRPr="005E0460">
        <w:rPr>
          <w:rFonts w:ascii="Arial" w:hAnsi="Arial" w:cs="Arial"/>
        </w:rPr>
        <w:t xml:space="preserve"> o ressarcimento em custódia, conforme </w:t>
      </w:r>
      <w:r w:rsidR="007804C6" w:rsidRPr="005E0460">
        <w:rPr>
          <w:rFonts w:ascii="Arial" w:hAnsi="Arial" w:cs="Arial"/>
        </w:rPr>
        <w:t>item “</w:t>
      </w:r>
      <w:r w:rsidRPr="005E0460">
        <w:rPr>
          <w:rFonts w:ascii="Arial" w:hAnsi="Arial" w:cs="Arial"/>
        </w:rPr>
        <w:t>Fluxo de Tratamento de Diferenças de Numerário</w:t>
      </w:r>
      <w:r w:rsidR="007804C6" w:rsidRPr="005E0460">
        <w:rPr>
          <w:rFonts w:ascii="Arial" w:hAnsi="Arial" w:cs="Arial"/>
        </w:rPr>
        <w:t>”</w:t>
      </w:r>
      <w:r w:rsidRPr="005E0460">
        <w:rPr>
          <w:rFonts w:ascii="Arial" w:hAnsi="Arial" w:cs="Arial"/>
        </w:rPr>
        <w:t xml:space="preserve"> previsto </w:t>
      </w:r>
      <w:r w:rsidR="007804C6" w:rsidRPr="005E0460">
        <w:rPr>
          <w:rFonts w:ascii="Arial" w:hAnsi="Arial" w:cs="Arial"/>
        </w:rPr>
        <w:t>neste</w:t>
      </w:r>
      <w:r w:rsidRPr="005E0460">
        <w:rPr>
          <w:rFonts w:ascii="Arial" w:hAnsi="Arial" w:cs="Arial"/>
        </w:rPr>
        <w:t xml:space="preserve"> Termo de Referência. </w:t>
      </w:r>
    </w:p>
    <w:p w14:paraId="046B4387" w14:textId="77777777" w:rsidR="00147E6A" w:rsidRPr="005E0460" w:rsidRDefault="00147E6A" w:rsidP="00147E6A">
      <w:pPr>
        <w:pStyle w:val="Recuodecorpodetexto"/>
        <w:tabs>
          <w:tab w:val="left" w:pos="1985"/>
        </w:tabs>
        <w:ind w:firstLine="0"/>
        <w:rPr>
          <w:rFonts w:cs="Arial"/>
        </w:rPr>
      </w:pPr>
    </w:p>
    <w:p w14:paraId="220A43B9" w14:textId="77777777" w:rsidR="00147E6A" w:rsidRPr="005E0460" w:rsidRDefault="00147E6A" w:rsidP="00147E6A">
      <w:pPr>
        <w:pStyle w:val="Recuodecorpodetexto"/>
        <w:ind w:left="993" w:hanging="993"/>
        <w:rPr>
          <w:rFonts w:cs="Arial"/>
        </w:rPr>
      </w:pPr>
      <w:r w:rsidRPr="005E0460">
        <w:rPr>
          <w:rFonts w:cs="Arial"/>
        </w:rPr>
        <w:t>8.7.3</w:t>
      </w:r>
      <w:r w:rsidRPr="005E0460">
        <w:rPr>
          <w:rFonts w:cs="Arial"/>
        </w:rPr>
        <w:tab/>
        <w:t>Durante o tratamento/conferência do numerário recolhido, a filmagem deverá permitir a contagem das centenas formadas, bem como do numerário que não formou centena (deverá ser aberto na bancada).</w:t>
      </w:r>
    </w:p>
    <w:p w14:paraId="7ED4D417" w14:textId="77777777" w:rsidR="00147E6A" w:rsidRPr="005E0460" w:rsidRDefault="00147E6A" w:rsidP="00147E6A">
      <w:pPr>
        <w:pStyle w:val="Recuodecorpodetexto"/>
        <w:tabs>
          <w:tab w:val="left" w:pos="1418"/>
          <w:tab w:val="left" w:pos="1985"/>
        </w:tabs>
        <w:ind w:left="993" w:hanging="993"/>
        <w:rPr>
          <w:rFonts w:cs="Arial"/>
        </w:rPr>
      </w:pPr>
    </w:p>
    <w:p w14:paraId="45D965EC" w14:textId="77777777" w:rsidR="001637F8" w:rsidRPr="005E0460" w:rsidRDefault="00147E6A" w:rsidP="00172F68">
      <w:pPr>
        <w:pStyle w:val="Recuodecorpodetexto"/>
        <w:tabs>
          <w:tab w:val="left" w:pos="1418"/>
          <w:tab w:val="left" w:pos="1985"/>
        </w:tabs>
        <w:ind w:left="993" w:hanging="993"/>
        <w:rPr>
          <w:rFonts w:cs="Arial"/>
        </w:rPr>
      </w:pPr>
      <w:r w:rsidRPr="005E0460">
        <w:rPr>
          <w:rFonts w:cs="Arial"/>
        </w:rPr>
        <w:t>8.8</w:t>
      </w:r>
      <w:r w:rsidRPr="005E0460">
        <w:rPr>
          <w:rFonts w:cs="Arial"/>
        </w:rPr>
        <w:tab/>
        <w:t xml:space="preserve">Nas ocorrências de diferenças de valor e/ou numerário sob suspeita de falsificação, constatadas pela </w:t>
      </w:r>
      <w:r w:rsidR="00882EF4" w:rsidRPr="005E0460">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14:paraId="4027FA68" w14:textId="77777777" w:rsidR="00147E6A" w:rsidRPr="005E0460" w:rsidRDefault="001637F8" w:rsidP="00147E6A">
      <w:pPr>
        <w:pStyle w:val="Recuodecorpodetexto"/>
        <w:tabs>
          <w:tab w:val="left" w:pos="1418"/>
          <w:tab w:val="left" w:pos="1985"/>
        </w:tabs>
        <w:ind w:left="993" w:hanging="993"/>
        <w:rPr>
          <w:rFonts w:cs="Arial"/>
        </w:rPr>
      </w:pPr>
      <w:r w:rsidRPr="005E0460">
        <w:rPr>
          <w:rFonts w:cs="Arial"/>
        </w:rPr>
        <w:tab/>
      </w:r>
      <w:r w:rsidR="00147E6A" w:rsidRPr="005E0460">
        <w:rPr>
          <w:rFonts w:cs="Arial"/>
        </w:rPr>
        <w:t xml:space="preserve">“Termo de Ocorrência”, devidamente assinado por, no mínimo, dois representantes da </w:t>
      </w:r>
      <w:r w:rsidR="00882EF4" w:rsidRPr="005E0460">
        <w:rPr>
          <w:rFonts w:cs="Arial"/>
        </w:rPr>
        <w:t>CONTRATADA</w:t>
      </w:r>
      <w:r w:rsidR="00147E6A" w:rsidRPr="005E0460">
        <w:rPr>
          <w:rFonts w:cs="Arial"/>
        </w:rPr>
        <w:t>, onde deverá constar obrigatoriamente: a origem, o valor e tipo de ocorrência, indicando o(s) milheiro(s) e a(s) centena(s) em que foi(</w:t>
      </w:r>
      <w:proofErr w:type="spellStart"/>
      <w:r w:rsidR="00147E6A" w:rsidRPr="005E0460">
        <w:rPr>
          <w:rFonts w:cs="Arial"/>
        </w:rPr>
        <w:t>ram</w:t>
      </w:r>
      <w:proofErr w:type="spellEnd"/>
      <w:r w:rsidR="00147E6A" w:rsidRPr="005E0460">
        <w:rPr>
          <w:rFonts w:cs="Arial"/>
        </w:rPr>
        <w:t xml:space="preserve">) verificada(s) a(s) diferença(s). </w:t>
      </w:r>
    </w:p>
    <w:p w14:paraId="58BE424B" w14:textId="77777777" w:rsidR="00147E6A" w:rsidRPr="005E0460" w:rsidRDefault="00147E6A" w:rsidP="00147E6A">
      <w:pPr>
        <w:pStyle w:val="Recuodecorpodetexto"/>
        <w:tabs>
          <w:tab w:val="left" w:pos="1985"/>
        </w:tabs>
        <w:ind w:firstLine="0"/>
        <w:rPr>
          <w:rFonts w:cs="Arial"/>
        </w:rPr>
      </w:pPr>
    </w:p>
    <w:p w14:paraId="16022146" w14:textId="77777777" w:rsidR="00147E6A" w:rsidRPr="005E0460" w:rsidRDefault="00147E6A" w:rsidP="00147E6A">
      <w:pPr>
        <w:pStyle w:val="Recuodecorpodetexto"/>
        <w:tabs>
          <w:tab w:val="left" w:pos="993"/>
        </w:tabs>
        <w:ind w:left="990" w:hanging="990"/>
        <w:rPr>
          <w:rFonts w:cs="Arial"/>
        </w:rPr>
      </w:pPr>
      <w:r w:rsidRPr="005E0460">
        <w:rPr>
          <w:rFonts w:cs="Arial"/>
        </w:rPr>
        <w:t>8.8.1</w:t>
      </w:r>
      <w:r w:rsidRPr="005E0460">
        <w:rPr>
          <w:rFonts w:cs="Arial"/>
        </w:rPr>
        <w:tab/>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007804C6" w:rsidRPr="005E0460">
        <w:rPr>
          <w:rFonts w:cs="Arial"/>
        </w:rPr>
        <w:t xml:space="preserve">Relatório Diário </w:t>
      </w:r>
      <w:r w:rsidRPr="005E0460">
        <w:rPr>
          <w:rFonts w:cs="Arial"/>
        </w:rPr>
        <w:t>Mapa de Saldo Custodiado e fisicamente, no primeiro dia útil subsequente ao recebimento do numerário.</w:t>
      </w:r>
    </w:p>
    <w:p w14:paraId="6AC32EBA" w14:textId="77777777" w:rsidR="00147E6A" w:rsidRPr="005E0460" w:rsidRDefault="00147E6A" w:rsidP="00147E6A">
      <w:pPr>
        <w:pStyle w:val="Recuodecorpodetexto"/>
        <w:tabs>
          <w:tab w:val="left" w:pos="993"/>
        </w:tabs>
        <w:ind w:left="990" w:hanging="990"/>
        <w:rPr>
          <w:rFonts w:cs="Arial"/>
        </w:rPr>
      </w:pPr>
    </w:p>
    <w:p w14:paraId="5CE48D87"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9</w:t>
      </w:r>
      <w:r w:rsidRPr="005E0460">
        <w:rPr>
          <w:rFonts w:ascii="Arial" w:hAnsi="Arial" w:cs="Arial"/>
        </w:rPr>
        <w:tab/>
        <w:t xml:space="preserve">Eventuais diferenças detectadas no tratamento do numerário oriundo de Unidades Lotéricas, Correspondentes CAIXA Aqui ou Clientes </w:t>
      </w:r>
      <w:r w:rsidR="007804C6" w:rsidRPr="005E0460">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00882EF4" w:rsidRPr="005E0460">
        <w:rPr>
          <w:rFonts w:ascii="Arial" w:hAnsi="Arial" w:cs="Arial"/>
        </w:rPr>
        <w:t>CONTRATADA</w:t>
      </w:r>
      <w:r w:rsidRPr="005E0460">
        <w:rPr>
          <w:rFonts w:ascii="Arial" w:hAnsi="Arial" w:cs="Arial"/>
        </w:rPr>
        <w:t xml:space="preserve"> informar a diferença por envelope de sangria.</w:t>
      </w:r>
    </w:p>
    <w:p w14:paraId="47166CD4" w14:textId="77777777" w:rsidR="00147E6A" w:rsidRPr="005E0460" w:rsidRDefault="00147E6A" w:rsidP="00147E6A">
      <w:pPr>
        <w:tabs>
          <w:tab w:val="left" w:pos="1418"/>
          <w:tab w:val="left" w:pos="1985"/>
        </w:tabs>
        <w:ind w:left="993" w:hanging="993"/>
        <w:jc w:val="both"/>
        <w:rPr>
          <w:rFonts w:ascii="Arial" w:hAnsi="Arial" w:cs="Arial"/>
        </w:rPr>
      </w:pPr>
    </w:p>
    <w:p w14:paraId="4259D35D" w14:textId="77777777" w:rsidR="00147E6A" w:rsidRPr="005E0460" w:rsidRDefault="00147E6A" w:rsidP="00147E6A">
      <w:pPr>
        <w:tabs>
          <w:tab w:val="left" w:pos="1418"/>
          <w:tab w:val="left" w:pos="1985"/>
        </w:tabs>
        <w:ind w:left="993" w:hanging="993"/>
        <w:jc w:val="both"/>
        <w:rPr>
          <w:rFonts w:ascii="Arial" w:hAnsi="Arial" w:cs="Arial"/>
        </w:rPr>
      </w:pPr>
      <w:r w:rsidRPr="005E0460">
        <w:rPr>
          <w:rFonts w:ascii="Arial" w:hAnsi="Arial" w:cs="Arial"/>
        </w:rPr>
        <w:t>8.</w:t>
      </w:r>
      <w:r w:rsidR="00172F68" w:rsidRPr="005E0460">
        <w:rPr>
          <w:rFonts w:ascii="Arial" w:hAnsi="Arial" w:cs="Arial"/>
        </w:rPr>
        <w:t>10</w:t>
      </w:r>
      <w:r w:rsidRPr="005E0460">
        <w:rPr>
          <w:rFonts w:ascii="Arial" w:hAnsi="Arial" w:cs="Arial"/>
        </w:rPr>
        <w:tab/>
        <w:t>Eventuais diferenças detectadas no tratamento do numerário oriundo de Unidades da CAIXA (</w:t>
      </w:r>
      <w:r w:rsidR="007804C6" w:rsidRPr="005E0460">
        <w:rPr>
          <w:rFonts w:ascii="Arial" w:hAnsi="Arial" w:cs="Arial"/>
        </w:rPr>
        <w:t>A</w:t>
      </w:r>
      <w:r w:rsidRPr="005E0460">
        <w:rPr>
          <w:rFonts w:ascii="Arial" w:hAnsi="Arial" w:cs="Arial"/>
        </w:rPr>
        <w:t xml:space="preserve">gências, PA) deverão ser informadas por cinta. </w:t>
      </w:r>
    </w:p>
    <w:p w14:paraId="0B0E622B" w14:textId="77777777" w:rsidR="00147E6A" w:rsidRPr="005E0460" w:rsidRDefault="00147E6A" w:rsidP="00147E6A">
      <w:pPr>
        <w:pStyle w:val="Recuodecorpodetexto"/>
        <w:tabs>
          <w:tab w:val="left" w:pos="993"/>
        </w:tabs>
        <w:ind w:left="990" w:hanging="990"/>
        <w:rPr>
          <w:rFonts w:cs="Arial"/>
        </w:rPr>
      </w:pPr>
    </w:p>
    <w:p w14:paraId="41D8B4C2" w14:textId="77777777" w:rsidR="00147E6A" w:rsidRPr="005E0460" w:rsidRDefault="00147E6A" w:rsidP="00147E6A">
      <w:pPr>
        <w:pStyle w:val="Recuodecorpodetexto"/>
        <w:ind w:left="993" w:hanging="993"/>
        <w:rPr>
          <w:rFonts w:cs="Arial"/>
        </w:rPr>
      </w:pPr>
      <w:r w:rsidRPr="005E0460">
        <w:rPr>
          <w:rFonts w:cs="Arial"/>
        </w:rPr>
        <w:t>8.</w:t>
      </w:r>
      <w:r w:rsidR="00172F68" w:rsidRPr="005E0460">
        <w:rPr>
          <w:rFonts w:cs="Arial"/>
        </w:rPr>
        <w:t>11</w:t>
      </w:r>
      <w:r w:rsidRPr="005E0460">
        <w:rPr>
          <w:rFonts w:cs="Arial"/>
        </w:rPr>
        <w:tab/>
        <w:t xml:space="preserve">Os malotes e GTV onde foram detectadas as diferenças de valor ou numerário sob suspeita de falsificação deverão ser mantidos pela </w:t>
      </w:r>
      <w:r w:rsidR="00882EF4" w:rsidRPr="005E0460">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14:paraId="319B459A" w14:textId="77777777" w:rsidR="00147E6A" w:rsidRPr="005E0460" w:rsidRDefault="00147E6A" w:rsidP="00147E6A">
      <w:pPr>
        <w:pStyle w:val="Recuodecorpodetexto"/>
        <w:ind w:left="993" w:hanging="993"/>
        <w:rPr>
          <w:rFonts w:cs="Arial"/>
        </w:rPr>
      </w:pPr>
    </w:p>
    <w:p w14:paraId="2CC9F798" w14:textId="77777777" w:rsidR="00147E6A" w:rsidRPr="005E0460" w:rsidRDefault="00147E6A" w:rsidP="00147E6A">
      <w:pPr>
        <w:pStyle w:val="Recuodecorpodetexto"/>
        <w:tabs>
          <w:tab w:val="left" w:pos="1985"/>
        </w:tabs>
        <w:ind w:left="993" w:hanging="993"/>
        <w:rPr>
          <w:rFonts w:cs="Arial"/>
        </w:rPr>
      </w:pPr>
      <w:r w:rsidRPr="005E0460">
        <w:rPr>
          <w:rFonts w:cs="Arial"/>
        </w:rPr>
        <w:t>8.</w:t>
      </w:r>
      <w:r w:rsidR="00172F68" w:rsidRPr="005E0460">
        <w:rPr>
          <w:rFonts w:cs="Arial"/>
        </w:rPr>
        <w:t>12</w:t>
      </w:r>
      <w:r w:rsidRPr="005E0460">
        <w:rPr>
          <w:rFonts w:cs="Arial"/>
        </w:rPr>
        <w:tab/>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prazos e procedimentos descritos no </w:t>
      </w:r>
      <w:r w:rsidR="007804C6" w:rsidRPr="005E0460">
        <w:rPr>
          <w:rFonts w:cs="Arial"/>
        </w:rPr>
        <w:t>item “</w:t>
      </w:r>
      <w:r w:rsidRPr="005E0460">
        <w:rPr>
          <w:rFonts w:cs="Arial"/>
        </w:rPr>
        <w:t>Fluxo de tratamento de diferenças de numerário</w:t>
      </w:r>
      <w:r w:rsidR="007804C6" w:rsidRPr="005E0460">
        <w:rPr>
          <w:rFonts w:cs="Arial"/>
        </w:rPr>
        <w:t>”</w:t>
      </w:r>
      <w:r w:rsidRPr="005E0460">
        <w:rPr>
          <w:rFonts w:cs="Arial"/>
        </w:rPr>
        <w:t xml:space="preserve"> </w:t>
      </w:r>
      <w:r w:rsidR="007804C6" w:rsidRPr="005E0460">
        <w:rPr>
          <w:rFonts w:cs="Arial"/>
        </w:rPr>
        <w:t xml:space="preserve">deste </w:t>
      </w:r>
      <w:r w:rsidRPr="005E0460">
        <w:rPr>
          <w:rFonts w:cs="Arial"/>
        </w:rPr>
        <w:t xml:space="preserve">Termo de Referência. </w:t>
      </w:r>
    </w:p>
    <w:p w14:paraId="5B2C431B" w14:textId="77777777" w:rsidR="00147E6A" w:rsidRPr="005E0460" w:rsidRDefault="00147E6A" w:rsidP="00147E6A">
      <w:pPr>
        <w:pStyle w:val="Recuodecorpodetexto"/>
        <w:tabs>
          <w:tab w:val="left" w:pos="1985"/>
        </w:tabs>
        <w:ind w:left="993" w:hanging="993"/>
        <w:rPr>
          <w:rFonts w:cs="Arial"/>
        </w:rPr>
      </w:pPr>
    </w:p>
    <w:p w14:paraId="4C17483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3</w:t>
      </w:r>
      <w:r w:rsidRPr="005E0460">
        <w:rPr>
          <w:rFonts w:cs="Arial"/>
        </w:rPr>
        <w:tab/>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00882EF4" w:rsidRPr="005E0460">
        <w:rPr>
          <w:rFonts w:cs="Arial"/>
        </w:rPr>
        <w:t>CONTRATADA</w:t>
      </w:r>
      <w:r w:rsidRPr="005E0460">
        <w:rPr>
          <w:rFonts w:cs="Arial"/>
        </w:rPr>
        <w:t xml:space="preserve">, deverão ser ressarcidas na Custódia da CAIXA, conforme </w:t>
      </w:r>
      <w:r w:rsidR="003C387C" w:rsidRPr="005E0460">
        <w:rPr>
          <w:rFonts w:cs="Arial"/>
        </w:rPr>
        <w:t>item “</w:t>
      </w:r>
      <w:r w:rsidRPr="005E0460">
        <w:rPr>
          <w:rFonts w:cs="Arial"/>
        </w:rPr>
        <w:t>Fluxo de tratamento de diferenças de numerário</w:t>
      </w:r>
      <w:r w:rsidR="003C387C" w:rsidRPr="005E0460">
        <w:rPr>
          <w:rFonts w:cs="Arial"/>
        </w:rPr>
        <w:t>”</w:t>
      </w:r>
      <w:r w:rsidRPr="005E0460">
        <w:rPr>
          <w:rFonts w:cs="Arial"/>
        </w:rPr>
        <w:t xml:space="preserve"> </w:t>
      </w:r>
      <w:r w:rsidR="003C387C" w:rsidRPr="005E0460">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00882EF4" w:rsidRPr="005E0460">
        <w:rPr>
          <w:rFonts w:cs="Arial"/>
        </w:rPr>
        <w:t>CONTRATADA</w:t>
      </w:r>
      <w:r w:rsidRPr="005E0460">
        <w:rPr>
          <w:rFonts w:cs="Arial"/>
        </w:rPr>
        <w:t xml:space="preserve"> pela CAIXA.</w:t>
      </w:r>
    </w:p>
    <w:p w14:paraId="34392A10" w14:textId="77777777" w:rsidR="00147E6A" w:rsidRPr="005E0460" w:rsidRDefault="00147E6A" w:rsidP="00147E6A">
      <w:pPr>
        <w:pStyle w:val="Recuodecorpodetexto"/>
        <w:tabs>
          <w:tab w:val="left" w:pos="1985"/>
        </w:tabs>
        <w:ind w:left="993" w:hanging="993"/>
        <w:rPr>
          <w:rFonts w:cs="Arial"/>
        </w:rPr>
      </w:pPr>
    </w:p>
    <w:p w14:paraId="100F6C60"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4</w:t>
      </w:r>
      <w:r w:rsidRPr="005E0460">
        <w:rPr>
          <w:rFonts w:cs="Arial"/>
        </w:rPr>
        <w:tab/>
        <w:t xml:space="preserve">Constatada, pela CAIXA, diferença ou cédula suspeita de falsificação em numerário contado e preparado pela </w:t>
      </w:r>
      <w:r w:rsidR="00882EF4" w:rsidRPr="005E0460">
        <w:rPr>
          <w:rFonts w:cs="Arial"/>
        </w:rPr>
        <w:t>CONTRATADA</w:t>
      </w:r>
      <w:r w:rsidRPr="005E0460">
        <w:rPr>
          <w:rFonts w:cs="Arial"/>
        </w:rPr>
        <w:t xml:space="preserve">, nos termos do item anterior, a CAIXA poderá fornecer à </w:t>
      </w:r>
      <w:r w:rsidR="00882EF4" w:rsidRPr="005E0460">
        <w:rPr>
          <w:rFonts w:cs="Arial"/>
        </w:rPr>
        <w:t>CONTRATADA</w:t>
      </w:r>
      <w:r w:rsidRPr="005E0460">
        <w:rPr>
          <w:rFonts w:cs="Arial"/>
        </w:rPr>
        <w:t xml:space="preserve"> a(s) cinta(s) e/ou etiqueta(s) para comprovação da ocorrência apurada, não isentando a </w:t>
      </w:r>
      <w:r w:rsidR="00882EF4" w:rsidRPr="005E0460">
        <w:rPr>
          <w:rFonts w:cs="Arial"/>
        </w:rPr>
        <w:t>CONTRATADA</w:t>
      </w:r>
      <w:r w:rsidRPr="005E0460">
        <w:rPr>
          <w:rFonts w:cs="Arial"/>
        </w:rPr>
        <w:t xml:space="preserve"> do ressarcimento pela diferença apontada.</w:t>
      </w:r>
    </w:p>
    <w:p w14:paraId="3ABD5A12" w14:textId="77777777" w:rsidR="00147E6A" w:rsidRPr="005E0460" w:rsidRDefault="00147E6A" w:rsidP="00147E6A">
      <w:pPr>
        <w:pStyle w:val="Recuodecorpodetexto"/>
        <w:tabs>
          <w:tab w:val="left" w:pos="1985"/>
        </w:tabs>
        <w:ind w:left="993" w:hanging="993"/>
        <w:rPr>
          <w:rFonts w:cs="Arial"/>
        </w:rPr>
      </w:pPr>
    </w:p>
    <w:p w14:paraId="0D352B0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8.1</w:t>
      </w:r>
      <w:r w:rsidR="00172F68" w:rsidRPr="005E0460">
        <w:rPr>
          <w:rFonts w:cs="Arial"/>
        </w:rPr>
        <w:t>5</w:t>
      </w:r>
      <w:r w:rsidRPr="005E0460">
        <w:rPr>
          <w:rFonts w:cs="Arial"/>
        </w:rPr>
        <w:tab/>
        <w:t xml:space="preserve">Constatada, pelo </w:t>
      </w:r>
      <w:r w:rsidR="003C387C" w:rsidRPr="005E0460">
        <w:rPr>
          <w:rFonts w:cs="Arial"/>
        </w:rPr>
        <w:t>Banco Central do Brasil</w:t>
      </w:r>
      <w:r w:rsidRPr="005E0460">
        <w:rPr>
          <w:rFonts w:cs="Arial"/>
        </w:rPr>
        <w:t xml:space="preserve"> ou </w:t>
      </w:r>
      <w:r w:rsidR="003C387C" w:rsidRPr="005E0460">
        <w:rPr>
          <w:rFonts w:cs="Arial"/>
        </w:rPr>
        <w:t>Banco do Brasil</w:t>
      </w:r>
      <w:r w:rsidRPr="005E0460">
        <w:rPr>
          <w:rFonts w:cs="Arial"/>
        </w:rPr>
        <w:t xml:space="preserve">, a diferença ou cédula suspeita de falsificação em numerário contado e preparado pela </w:t>
      </w:r>
      <w:r w:rsidR="00882EF4" w:rsidRPr="005E0460">
        <w:rPr>
          <w:rFonts w:cs="Arial"/>
        </w:rPr>
        <w:t>CONTRATADA</w:t>
      </w:r>
      <w:r w:rsidRPr="005E0460">
        <w:rPr>
          <w:rFonts w:cs="Arial"/>
        </w:rPr>
        <w:t xml:space="preserve">, a CAIXA somente fornecerá à </w:t>
      </w:r>
      <w:r w:rsidR="00882EF4" w:rsidRPr="005E0460">
        <w:rPr>
          <w:rFonts w:cs="Arial"/>
        </w:rPr>
        <w:t>CONTRATADA</w:t>
      </w:r>
      <w:r w:rsidRPr="005E0460">
        <w:rPr>
          <w:rFonts w:cs="Arial"/>
        </w:rPr>
        <w:t xml:space="preserve"> a documentação encaminhada pelo </w:t>
      </w:r>
      <w:r w:rsidR="003C387C" w:rsidRPr="005E0460">
        <w:rPr>
          <w:rFonts w:cs="Arial"/>
        </w:rPr>
        <w:t xml:space="preserve">Banco Central ou </w:t>
      </w:r>
      <w:r w:rsidRPr="005E0460">
        <w:rPr>
          <w:rFonts w:cs="Arial"/>
        </w:rPr>
        <w:t xml:space="preserve">Banco do Brasil, para comprovação da ocorrência verificada por aquelas Instituições, não isentando a </w:t>
      </w:r>
      <w:r w:rsidR="00882EF4" w:rsidRPr="005E0460">
        <w:rPr>
          <w:rFonts w:cs="Arial"/>
        </w:rPr>
        <w:t>CONTRATADA</w:t>
      </w:r>
      <w:r w:rsidRPr="005E0460">
        <w:rPr>
          <w:rFonts w:cs="Arial"/>
        </w:rPr>
        <w:t xml:space="preserve"> do ressarcimento pela diferença apontada.</w:t>
      </w:r>
    </w:p>
    <w:p w14:paraId="4BC14247" w14:textId="77777777" w:rsidR="00147E6A" w:rsidRPr="005E0460" w:rsidRDefault="00147E6A" w:rsidP="00147E6A">
      <w:pPr>
        <w:pStyle w:val="Recuodecorpodetexto"/>
        <w:tabs>
          <w:tab w:val="left" w:pos="1985"/>
        </w:tabs>
        <w:ind w:left="993" w:hanging="993"/>
        <w:rPr>
          <w:rFonts w:cs="Arial"/>
        </w:rPr>
      </w:pPr>
    </w:p>
    <w:p w14:paraId="50186C3E" w14:textId="77777777" w:rsidR="00147E6A" w:rsidRPr="005E0460" w:rsidRDefault="00147E6A" w:rsidP="00147E6A">
      <w:pPr>
        <w:pStyle w:val="Recuodecorpodetexto"/>
        <w:tabs>
          <w:tab w:val="left" w:pos="1985"/>
        </w:tabs>
        <w:ind w:left="993" w:hanging="993"/>
        <w:rPr>
          <w:rFonts w:cs="Arial"/>
        </w:rPr>
      </w:pPr>
      <w:r w:rsidRPr="005E0460">
        <w:rPr>
          <w:rFonts w:cs="Arial"/>
        </w:rPr>
        <w:t>8.1</w:t>
      </w:r>
      <w:r w:rsidR="00172F68" w:rsidRPr="005E0460">
        <w:rPr>
          <w:rFonts w:cs="Arial"/>
        </w:rPr>
        <w:t>6</w:t>
      </w:r>
      <w:r w:rsidRPr="005E0460">
        <w:rPr>
          <w:rFonts w:cs="Arial"/>
        </w:rPr>
        <w:tab/>
        <w:t xml:space="preserve">As ocorrências de diferença (faltas) constatadas pela CAIXA em contagem/conferência do numerário em custódia na base de tesouraria da </w:t>
      </w:r>
      <w:r w:rsidR="00882EF4" w:rsidRPr="005E0460">
        <w:rPr>
          <w:rFonts w:cs="Arial"/>
        </w:rPr>
        <w:t>CONTRATADA</w:t>
      </w:r>
      <w:r w:rsidRPr="005E0460">
        <w:rPr>
          <w:rFonts w:cs="Arial"/>
        </w:rPr>
        <w:t>, durante fiscalização por representante da CAIXA, deverão ser ressarcidas, em custódia, no prazo máximo de 5 (cinco) dias úteis a contar da notificação pela CAIXA.</w:t>
      </w:r>
    </w:p>
    <w:p w14:paraId="53FD672E" w14:textId="77777777" w:rsidR="001637F8" w:rsidRPr="005E0460" w:rsidRDefault="001637F8" w:rsidP="00172F68">
      <w:pPr>
        <w:pStyle w:val="Recuodecorpodetexto"/>
        <w:tabs>
          <w:tab w:val="left" w:pos="1985"/>
        </w:tabs>
        <w:ind w:firstLine="0"/>
        <w:rPr>
          <w:rFonts w:cs="Arial"/>
        </w:rPr>
      </w:pPr>
    </w:p>
    <w:p w14:paraId="3B6C35B0" w14:textId="77777777" w:rsidR="00147E6A" w:rsidRPr="005E0460" w:rsidRDefault="00147E6A" w:rsidP="00147E6A">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00882EF4" w:rsidRPr="005E0460">
        <w:rPr>
          <w:rFonts w:cs="Arial"/>
          <w:b/>
          <w:u w:val="single"/>
        </w:rPr>
        <w:t>CONTRATADA</w:t>
      </w:r>
    </w:p>
    <w:p w14:paraId="415482F2" w14:textId="77777777" w:rsidR="00147E6A" w:rsidRPr="005E0460" w:rsidRDefault="00147E6A" w:rsidP="00147E6A">
      <w:pPr>
        <w:pStyle w:val="Recuodecorpodetexto"/>
        <w:ind w:left="993" w:hanging="993"/>
        <w:rPr>
          <w:rFonts w:cs="Arial"/>
        </w:rPr>
      </w:pPr>
    </w:p>
    <w:p w14:paraId="623047DE" w14:textId="77777777" w:rsidR="00147E6A" w:rsidRPr="005E0460" w:rsidRDefault="00147E6A" w:rsidP="00147E6A">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14:paraId="7141F433" w14:textId="77777777" w:rsidR="00147E6A" w:rsidRPr="005E0460" w:rsidRDefault="00147E6A" w:rsidP="00147E6A">
      <w:pPr>
        <w:jc w:val="both"/>
        <w:rPr>
          <w:rFonts w:ascii="Arial" w:hAnsi="Arial" w:cs="Arial"/>
        </w:rPr>
      </w:pPr>
    </w:p>
    <w:p w14:paraId="0A423F98"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t>A CAIXA, a seu exclusivo critério, poderá determinar o modelo e a substituição de tais materiais, a fim de adequá-lo às suas necessidades.</w:t>
      </w:r>
    </w:p>
    <w:p w14:paraId="2A8E4F76" w14:textId="77777777" w:rsidR="00147E6A" w:rsidRPr="005E0460" w:rsidRDefault="00147E6A" w:rsidP="00147E6A">
      <w:pPr>
        <w:tabs>
          <w:tab w:val="left" w:pos="993"/>
        </w:tabs>
        <w:jc w:val="both"/>
        <w:rPr>
          <w:rFonts w:ascii="Arial" w:hAnsi="Arial" w:cs="Arial"/>
        </w:rPr>
      </w:pPr>
    </w:p>
    <w:p w14:paraId="308B1FE9"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t xml:space="preserve">Cabe à </w:t>
      </w:r>
      <w:r w:rsidR="00882EF4" w:rsidRPr="005E0460">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14:paraId="6453F067" w14:textId="77777777" w:rsidR="00147E6A" w:rsidRPr="005E0460" w:rsidRDefault="00147E6A" w:rsidP="00147E6A">
      <w:pPr>
        <w:tabs>
          <w:tab w:val="left" w:pos="993"/>
        </w:tabs>
        <w:ind w:left="990" w:hanging="990"/>
        <w:jc w:val="both"/>
        <w:rPr>
          <w:rFonts w:ascii="Arial" w:hAnsi="Arial" w:cs="Arial"/>
        </w:rPr>
      </w:pPr>
    </w:p>
    <w:p w14:paraId="033A998E" w14:textId="77777777" w:rsidR="00147E6A" w:rsidRPr="005E0460" w:rsidRDefault="00147E6A" w:rsidP="00147E6A">
      <w:pPr>
        <w:pStyle w:val="Recuodecorpodetexto"/>
        <w:ind w:left="993" w:hanging="993"/>
        <w:rPr>
          <w:rFonts w:cs="Arial"/>
        </w:rPr>
      </w:pPr>
      <w:r w:rsidRPr="005E0460">
        <w:rPr>
          <w:rFonts w:cs="Arial"/>
        </w:rPr>
        <w:t>9.1.3</w:t>
      </w:r>
      <w:r w:rsidR="00751E68" w:rsidRPr="005E0460">
        <w:rPr>
          <w:rFonts w:cs="Arial"/>
        </w:rPr>
        <w:t xml:space="preserve"> </w:t>
      </w:r>
      <w:r w:rsidR="00751E68" w:rsidRPr="005E0460">
        <w:rPr>
          <w:rFonts w:cs="Arial"/>
        </w:rPr>
        <w:tab/>
        <w:t>Em contrapartida, a CAIXA fornecerá as cintas e os espelhos a serem utilizados na formação das centenas e milheiros de cédulas.</w:t>
      </w:r>
    </w:p>
    <w:p w14:paraId="7A2192E8" w14:textId="77777777" w:rsidR="00147E6A" w:rsidRPr="005E0460" w:rsidRDefault="00147E6A" w:rsidP="00147E6A">
      <w:pPr>
        <w:pStyle w:val="Recuodecorpodetexto"/>
        <w:tabs>
          <w:tab w:val="left" w:pos="1985"/>
        </w:tabs>
        <w:ind w:left="993" w:hanging="993"/>
        <w:rPr>
          <w:rFonts w:cs="Arial"/>
        </w:rPr>
      </w:pPr>
    </w:p>
    <w:p w14:paraId="750DC292" w14:textId="77777777" w:rsidR="00147E6A" w:rsidRPr="005E0460" w:rsidRDefault="00147E6A" w:rsidP="00147E6A">
      <w:pPr>
        <w:pStyle w:val="Recuodecorpodetexto"/>
        <w:tabs>
          <w:tab w:val="left" w:pos="1985"/>
        </w:tabs>
        <w:ind w:left="993" w:hanging="993"/>
        <w:rPr>
          <w:rFonts w:cs="Arial"/>
        </w:rPr>
      </w:pPr>
      <w:r w:rsidRPr="005E0460">
        <w:rPr>
          <w:rFonts w:cs="Arial"/>
        </w:rPr>
        <w:t>9.2</w:t>
      </w:r>
      <w:r w:rsidRPr="005E0460">
        <w:rPr>
          <w:rFonts w:cs="Arial"/>
        </w:rPr>
        <w:tab/>
        <w:t xml:space="preserve">A </w:t>
      </w:r>
      <w:r w:rsidR="00882EF4" w:rsidRPr="005E0460">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14:paraId="2BEE485C" w14:textId="77777777" w:rsidR="00147E6A" w:rsidRPr="005E0460" w:rsidRDefault="00147E6A" w:rsidP="00147E6A">
      <w:pPr>
        <w:pStyle w:val="Recuodecorpodetexto"/>
        <w:tabs>
          <w:tab w:val="left" w:pos="1985"/>
        </w:tabs>
        <w:ind w:left="993" w:hanging="993"/>
        <w:rPr>
          <w:rFonts w:cs="Arial"/>
        </w:rPr>
      </w:pPr>
    </w:p>
    <w:p w14:paraId="6F5ACBDC"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t xml:space="preserve">Excepcional e eventualmente, poderá a CAIXA requisitar a execução de serviços de transporte de valores em roteiros/percursos não integrantes do contrato, obrigando-se a </w:t>
      </w:r>
      <w:r w:rsidR="00882EF4" w:rsidRPr="005E0460">
        <w:rPr>
          <w:rFonts w:ascii="Arial" w:hAnsi="Arial" w:cs="Arial"/>
        </w:rPr>
        <w:t>CONTRATADA</w:t>
      </w:r>
      <w:r w:rsidRPr="005E0460">
        <w:rPr>
          <w:rFonts w:ascii="Arial" w:hAnsi="Arial" w:cs="Arial"/>
        </w:rPr>
        <w:t xml:space="preserve"> a atender prontamente, desde que possua condições operacionais.</w:t>
      </w:r>
    </w:p>
    <w:p w14:paraId="094B99FB" w14:textId="77777777" w:rsidR="00147E6A" w:rsidRPr="005E0460" w:rsidRDefault="00147E6A" w:rsidP="00147E6A">
      <w:pPr>
        <w:tabs>
          <w:tab w:val="left" w:pos="993"/>
        </w:tabs>
        <w:ind w:left="990" w:hanging="990"/>
        <w:jc w:val="both"/>
        <w:rPr>
          <w:rFonts w:ascii="Arial" w:hAnsi="Arial" w:cs="Arial"/>
        </w:rPr>
      </w:pPr>
    </w:p>
    <w:p w14:paraId="345EEAC1" w14:textId="77777777" w:rsidR="00147E6A" w:rsidRPr="005E0460" w:rsidRDefault="00147E6A" w:rsidP="00147E6A">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t xml:space="preserve">Nos casos em que não houver condições operacionais para o atendimento, a </w:t>
      </w:r>
      <w:r w:rsidR="00882EF4" w:rsidRPr="005E0460">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14:paraId="3860CD46" w14:textId="77777777" w:rsidR="00147E6A" w:rsidRPr="005E0460" w:rsidRDefault="00147E6A" w:rsidP="00147E6A">
      <w:pPr>
        <w:ind w:left="567" w:hanging="567"/>
        <w:jc w:val="both"/>
        <w:rPr>
          <w:rFonts w:ascii="Arial" w:hAnsi="Arial" w:cs="Arial"/>
        </w:rPr>
      </w:pPr>
    </w:p>
    <w:p w14:paraId="74AFC421" w14:textId="5083756D" w:rsidR="00147E6A" w:rsidRPr="005E0460" w:rsidRDefault="00147E6A" w:rsidP="00147E6A">
      <w:pPr>
        <w:pStyle w:val="Corpodetexto"/>
        <w:ind w:left="990" w:hanging="990"/>
        <w:rPr>
          <w:rFonts w:cs="Arial"/>
          <w:b w:val="0"/>
          <w:sz w:val="20"/>
        </w:rPr>
      </w:pPr>
      <w:r w:rsidRPr="005E0460">
        <w:rPr>
          <w:rFonts w:cs="Arial"/>
          <w:b w:val="0"/>
          <w:sz w:val="20"/>
        </w:rPr>
        <w:t>9.3.2</w:t>
      </w:r>
      <w:r w:rsidRPr="005E0460">
        <w:rPr>
          <w:rFonts w:cs="Arial"/>
          <w:b w:val="0"/>
          <w:sz w:val="20"/>
        </w:rPr>
        <w:tab/>
        <w:t xml:space="preserve">O acréscimo de roteiro/percursos de serviços de transporte de valores será requisitado à </w:t>
      </w:r>
      <w:r w:rsidR="00882EF4" w:rsidRPr="005E0460">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003C387C" w:rsidRPr="005E0460">
        <w:rPr>
          <w:rFonts w:cs="Arial"/>
          <w:b w:val="0"/>
          <w:sz w:val="20"/>
        </w:rPr>
        <w:t xml:space="preserve"> da CAIXA</w:t>
      </w:r>
      <w:r w:rsidRPr="005E0460">
        <w:rPr>
          <w:rFonts w:cs="Arial"/>
          <w:b w:val="0"/>
          <w:sz w:val="20"/>
        </w:rPr>
        <w:t>, Cliente</w:t>
      </w:r>
      <w:r w:rsidR="003C387C" w:rsidRPr="005E0460">
        <w:rPr>
          <w:rFonts w:cs="Arial"/>
          <w:b w:val="0"/>
          <w:sz w:val="20"/>
        </w:rPr>
        <w:t xml:space="preserve"> da CAIXA</w:t>
      </w:r>
      <w:r w:rsidRPr="005E0460">
        <w:rPr>
          <w:rFonts w:cs="Arial"/>
          <w:b w:val="0"/>
          <w:sz w:val="20"/>
        </w:rPr>
        <w:t>, Correspondente CAIXA Aqui ou Unidade Lotérica solicitante do serviço.</w:t>
      </w:r>
    </w:p>
    <w:p w14:paraId="16040DB1" w14:textId="77777777" w:rsidR="00147E6A" w:rsidRPr="005E0460" w:rsidRDefault="00147E6A" w:rsidP="00147E6A">
      <w:pPr>
        <w:ind w:left="567" w:hanging="567"/>
        <w:jc w:val="both"/>
        <w:rPr>
          <w:rFonts w:ascii="Arial" w:hAnsi="Arial" w:cs="Arial"/>
        </w:rPr>
      </w:pPr>
    </w:p>
    <w:p w14:paraId="348E01C3" w14:textId="2612CE5B" w:rsidR="00147E6A" w:rsidRPr="005E0460" w:rsidRDefault="00147E6A" w:rsidP="00147E6A">
      <w:pPr>
        <w:pStyle w:val="Corpodetexto"/>
        <w:tabs>
          <w:tab w:val="left" w:pos="993"/>
        </w:tabs>
        <w:ind w:left="990" w:hanging="990"/>
        <w:rPr>
          <w:rFonts w:cs="Arial"/>
          <w:sz w:val="20"/>
        </w:rPr>
      </w:pPr>
      <w:r w:rsidRPr="005E0460">
        <w:rPr>
          <w:rFonts w:cs="Arial"/>
          <w:b w:val="0"/>
          <w:sz w:val="20"/>
        </w:rPr>
        <w:t>9.</w:t>
      </w:r>
      <w:r w:rsidR="00172F68" w:rsidRPr="005E0460">
        <w:rPr>
          <w:rFonts w:cs="Arial"/>
          <w:b w:val="0"/>
          <w:sz w:val="20"/>
        </w:rPr>
        <w:t>3.3</w:t>
      </w:r>
      <w:r w:rsidRPr="005E0460">
        <w:rPr>
          <w:rFonts w:cs="Arial"/>
          <w:b w:val="0"/>
          <w:sz w:val="20"/>
        </w:rPr>
        <w:tab/>
      </w:r>
      <w:r w:rsidR="00AE15FE" w:rsidRP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00AE15FE" w:rsidRPr="00AE15FE">
        <w:rPr>
          <w:rFonts w:cs="Arial"/>
          <w:b w:val="0"/>
          <w:sz w:val="20"/>
        </w:rPr>
        <w:t>esta</w:t>
      </w:r>
      <w:proofErr w:type="spellEnd"/>
      <w:r w:rsidR="00AE15FE" w:rsidRPr="00AE15FE">
        <w:rPr>
          <w:rFonts w:cs="Arial"/>
          <w:b w:val="0"/>
          <w:sz w:val="20"/>
        </w:rPr>
        <w:t xml:space="preserve"> possua documentação legal que permita a execução do serviço naquele Estado.</w:t>
      </w:r>
    </w:p>
    <w:p w14:paraId="46E67419" w14:textId="77777777" w:rsidR="00147E6A" w:rsidRPr="005E0460" w:rsidRDefault="00147E6A" w:rsidP="00147E6A">
      <w:pPr>
        <w:tabs>
          <w:tab w:val="left" w:pos="1418"/>
          <w:tab w:val="left" w:pos="1985"/>
          <w:tab w:val="left" w:pos="4962"/>
        </w:tabs>
        <w:ind w:left="1134" w:hanging="1134"/>
        <w:jc w:val="both"/>
        <w:rPr>
          <w:rFonts w:ascii="Arial" w:hAnsi="Arial" w:cs="Arial"/>
        </w:rPr>
      </w:pPr>
    </w:p>
    <w:p w14:paraId="1200D041"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ab/>
        <w:t>Na hipótese de acréscimo</w:t>
      </w:r>
      <w:r w:rsidR="00C26238" w:rsidRPr="005E0460">
        <w:rPr>
          <w:rFonts w:ascii="Arial" w:hAnsi="Arial" w:cs="Arial"/>
        </w:rPr>
        <w:t xml:space="preserve"> de </w:t>
      </w:r>
      <w:r w:rsidRPr="005E0460">
        <w:rPr>
          <w:rFonts w:ascii="Arial" w:hAnsi="Arial" w:cs="Arial"/>
        </w:rPr>
        <w:t>municípios, roteiros</w:t>
      </w:r>
      <w:r w:rsidR="00C26238" w:rsidRPr="005E0460">
        <w:rPr>
          <w:rFonts w:ascii="Arial" w:hAnsi="Arial" w:cs="Arial"/>
        </w:rPr>
        <w:t>/percursos</w:t>
      </w:r>
      <w:r w:rsidR="00E81FCB" w:rsidRPr="005E0460">
        <w:rPr>
          <w:rFonts w:ascii="Arial" w:hAnsi="Arial" w:cs="Arial"/>
        </w:rPr>
        <w:t xml:space="preserve"> ou quantitativo de serviços</w:t>
      </w:r>
      <w:r w:rsidRPr="005E0460">
        <w:rPr>
          <w:rFonts w:ascii="Arial" w:hAnsi="Arial" w:cs="Arial"/>
        </w:rPr>
        <w:t xml:space="preserve"> observar-se-á, ainda, o seguinte:</w:t>
      </w:r>
    </w:p>
    <w:p w14:paraId="44421A0A" w14:textId="77777777" w:rsidR="00FB19C3" w:rsidRPr="005E0460" w:rsidRDefault="00FB19C3" w:rsidP="00FB19C3">
      <w:pPr>
        <w:tabs>
          <w:tab w:val="left" w:pos="1985"/>
        </w:tabs>
        <w:jc w:val="both"/>
        <w:rPr>
          <w:rFonts w:ascii="Arial" w:hAnsi="Arial" w:cs="Arial"/>
        </w:rPr>
      </w:pPr>
    </w:p>
    <w:p w14:paraId="36EDD5F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.1</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roteiros/percursos ou serviços já previstos em contrato prevalecerão os preços vigentes.</w:t>
      </w:r>
    </w:p>
    <w:p w14:paraId="5D362086" w14:textId="77777777" w:rsidR="00FB19C3" w:rsidRPr="005E0460" w:rsidRDefault="00FB19C3" w:rsidP="00FB19C3">
      <w:pPr>
        <w:tabs>
          <w:tab w:val="left" w:pos="993"/>
          <w:tab w:val="left" w:pos="1985"/>
        </w:tabs>
        <w:ind w:left="708"/>
        <w:jc w:val="both"/>
        <w:rPr>
          <w:rFonts w:ascii="Arial" w:hAnsi="Arial" w:cs="Arial"/>
        </w:rPr>
      </w:pPr>
    </w:p>
    <w:p w14:paraId="008A8C93"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172F68" w:rsidRPr="005E0460">
        <w:rPr>
          <w:rFonts w:ascii="Arial" w:hAnsi="Arial" w:cs="Arial"/>
        </w:rPr>
        <w:t>3.4</w:t>
      </w:r>
      <w:r w:rsidRPr="005E0460">
        <w:rPr>
          <w:rFonts w:ascii="Arial" w:hAnsi="Arial" w:cs="Arial"/>
        </w:rPr>
        <w:t>.2</w:t>
      </w:r>
      <w:r w:rsidRPr="005E0460">
        <w:rPr>
          <w:rFonts w:ascii="Arial" w:hAnsi="Arial" w:cs="Arial"/>
        </w:rPr>
        <w:tab/>
      </w:r>
      <w:r w:rsidR="003C387C" w:rsidRPr="005E0460">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14:paraId="5E3F9959" w14:textId="77777777" w:rsidR="00FB19C3" w:rsidRPr="005E0460" w:rsidRDefault="00FB19C3" w:rsidP="00FB19C3">
      <w:pPr>
        <w:tabs>
          <w:tab w:val="left" w:pos="1985"/>
        </w:tabs>
        <w:ind w:left="993" w:hanging="993"/>
        <w:jc w:val="both"/>
        <w:rPr>
          <w:rFonts w:ascii="Arial" w:hAnsi="Arial" w:cs="Arial"/>
        </w:rPr>
      </w:pPr>
    </w:p>
    <w:p w14:paraId="48EAE325" w14:textId="77777777" w:rsidR="00B834F8" w:rsidRPr="005E0460" w:rsidRDefault="00172F68" w:rsidP="00B834F8">
      <w:pPr>
        <w:tabs>
          <w:tab w:val="left" w:pos="1985"/>
        </w:tabs>
        <w:ind w:left="993" w:hanging="993"/>
        <w:jc w:val="both"/>
        <w:rPr>
          <w:rFonts w:ascii="Arial" w:hAnsi="Arial" w:cs="Arial"/>
        </w:rPr>
      </w:pPr>
      <w:r w:rsidRPr="005E0460">
        <w:rPr>
          <w:rFonts w:ascii="Arial" w:hAnsi="Arial" w:cs="Arial"/>
        </w:rPr>
        <w:t>9</w:t>
      </w:r>
      <w:r w:rsidR="00B834F8" w:rsidRPr="005E0460">
        <w:rPr>
          <w:rFonts w:ascii="Arial" w:hAnsi="Arial" w:cs="Arial"/>
        </w:rPr>
        <w:t>.</w:t>
      </w:r>
      <w:r w:rsidRPr="005E0460">
        <w:rPr>
          <w:rFonts w:ascii="Arial" w:hAnsi="Arial" w:cs="Arial"/>
        </w:rPr>
        <w:t>3.5</w:t>
      </w:r>
      <w:r w:rsidR="00B834F8" w:rsidRPr="005E0460">
        <w:rPr>
          <w:rFonts w:ascii="Arial" w:hAnsi="Arial" w:cs="Arial"/>
        </w:rPr>
        <w:tab/>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14:paraId="7618D263" w14:textId="77777777" w:rsidR="00B834F8" w:rsidRPr="005E0460" w:rsidRDefault="00B834F8" w:rsidP="00FB19C3">
      <w:pPr>
        <w:tabs>
          <w:tab w:val="left" w:pos="1985"/>
        </w:tabs>
        <w:ind w:left="993" w:hanging="993"/>
        <w:jc w:val="both"/>
        <w:rPr>
          <w:rFonts w:ascii="Arial" w:hAnsi="Arial" w:cs="Arial"/>
        </w:rPr>
      </w:pPr>
    </w:p>
    <w:p w14:paraId="314C18E6" w14:textId="77777777" w:rsidR="00FB19C3" w:rsidRPr="005E0460" w:rsidRDefault="00FB19C3" w:rsidP="00FB19C3">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3.6</w:t>
      </w:r>
      <w:r w:rsidRPr="005E0460">
        <w:rPr>
          <w:rFonts w:ascii="Arial" w:hAnsi="Arial" w:cs="Arial"/>
        </w:rPr>
        <w:tab/>
      </w:r>
      <w:r w:rsidR="003C387C" w:rsidRPr="005E0460">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14:paraId="4F640FFD" w14:textId="77777777" w:rsidR="00147E6A" w:rsidRPr="005E0460" w:rsidRDefault="00147E6A" w:rsidP="00147E6A">
      <w:pPr>
        <w:tabs>
          <w:tab w:val="left" w:pos="1985"/>
        </w:tabs>
        <w:ind w:left="993" w:hanging="993"/>
        <w:jc w:val="both"/>
        <w:rPr>
          <w:rFonts w:ascii="Arial" w:hAnsi="Arial" w:cs="Arial"/>
        </w:rPr>
      </w:pPr>
    </w:p>
    <w:p w14:paraId="4CC62DF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3.7</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 xml:space="preserve">uando se tratar de acréscimo dos serviços de tratamento e custódia, em base já </w:t>
      </w:r>
      <w:r w:rsidR="00882EF4" w:rsidRPr="005E0460">
        <w:rPr>
          <w:rFonts w:ascii="Arial" w:hAnsi="Arial" w:cs="Arial"/>
        </w:rPr>
        <w:t>CONTRATADA</w:t>
      </w:r>
      <w:r w:rsidR="00147E6A" w:rsidRPr="005E0460">
        <w:rPr>
          <w:rFonts w:ascii="Arial" w:hAnsi="Arial" w:cs="Arial"/>
        </w:rPr>
        <w:t>, prevalecerão os preços vigentes.</w:t>
      </w:r>
    </w:p>
    <w:p w14:paraId="69DEE48D" w14:textId="77777777" w:rsidR="00147E6A" w:rsidRPr="005E0460" w:rsidRDefault="00147E6A" w:rsidP="00147E6A">
      <w:pPr>
        <w:tabs>
          <w:tab w:val="left" w:pos="1985"/>
        </w:tabs>
        <w:ind w:left="993" w:hanging="993"/>
        <w:jc w:val="both"/>
        <w:rPr>
          <w:rFonts w:ascii="Arial" w:hAnsi="Arial" w:cs="Arial"/>
        </w:rPr>
      </w:pPr>
    </w:p>
    <w:p w14:paraId="26F2E46B"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3.8</w:t>
      </w:r>
      <w:r w:rsidR="00147E6A" w:rsidRPr="005E0460">
        <w:rPr>
          <w:rFonts w:ascii="Arial" w:hAnsi="Arial" w:cs="Arial"/>
        </w:rPr>
        <w:tab/>
      </w:r>
      <w:r w:rsidR="003C387C" w:rsidRPr="005E0460">
        <w:rPr>
          <w:rFonts w:ascii="Arial" w:hAnsi="Arial" w:cs="Arial"/>
        </w:rPr>
        <w:t>Q</w:t>
      </w:r>
      <w:r w:rsidR="00147E6A" w:rsidRPr="005E0460">
        <w:rPr>
          <w:rFonts w:ascii="Arial" w:hAnsi="Arial" w:cs="Arial"/>
        </w:rPr>
        <w:t>uando se tratar de acréscimo de base de atendimento, as taxas de ad valorem e custódia deverão seguir o mesmo padrão dos preços contratados da base existente.</w:t>
      </w:r>
    </w:p>
    <w:p w14:paraId="4F31A5A0" w14:textId="77777777" w:rsidR="00147E6A" w:rsidRPr="005E0460" w:rsidRDefault="00147E6A" w:rsidP="00147E6A">
      <w:pPr>
        <w:tabs>
          <w:tab w:val="left" w:pos="1985"/>
        </w:tabs>
        <w:ind w:left="993" w:hanging="993"/>
        <w:jc w:val="both"/>
        <w:rPr>
          <w:rFonts w:ascii="Arial" w:hAnsi="Arial" w:cs="Arial"/>
        </w:rPr>
      </w:pPr>
    </w:p>
    <w:p w14:paraId="3EABD347" w14:textId="77777777" w:rsidR="00147E6A" w:rsidRPr="005E0460" w:rsidRDefault="009B40F8"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4</w:t>
      </w:r>
      <w:r w:rsidR="00147E6A" w:rsidRPr="005E0460">
        <w:rPr>
          <w:rFonts w:ascii="Arial" w:hAnsi="Arial" w:cs="Arial"/>
        </w:rPr>
        <w:tab/>
        <w:t xml:space="preserve">Todos os custos e despesas (impostos, </w:t>
      </w:r>
      <w:proofErr w:type="gramStart"/>
      <w:r w:rsidR="00147E6A" w:rsidRPr="005E0460">
        <w:rPr>
          <w:rFonts w:ascii="Arial" w:hAnsi="Arial" w:cs="Arial"/>
        </w:rPr>
        <w:t>taxas</w:t>
      </w:r>
      <w:r w:rsidR="00B04CFE" w:rsidRPr="005E0460">
        <w:rPr>
          <w:rFonts w:ascii="Arial" w:hAnsi="Arial" w:cs="Arial"/>
        </w:rPr>
        <w:t>,</w:t>
      </w:r>
      <w:r w:rsidR="00147E6A" w:rsidRPr="005E0460">
        <w:rPr>
          <w:rFonts w:ascii="Arial" w:hAnsi="Arial" w:cs="Arial"/>
        </w:rPr>
        <w:t xml:space="preserve"> etc.</w:t>
      </w:r>
      <w:proofErr w:type="gramEnd"/>
      <w:r w:rsidR="00147E6A" w:rsidRPr="005E0460">
        <w:rPr>
          <w:rFonts w:ascii="Arial" w:hAnsi="Arial" w:cs="Arial"/>
        </w:rPr>
        <w:t>) para a execução do serviço deverão estar inclusos no preço ajustado.</w:t>
      </w:r>
    </w:p>
    <w:p w14:paraId="60D510B3" w14:textId="77777777" w:rsidR="00147E6A" w:rsidRPr="005E0460" w:rsidRDefault="00147E6A" w:rsidP="00147E6A">
      <w:pPr>
        <w:tabs>
          <w:tab w:val="left" w:pos="1985"/>
        </w:tabs>
        <w:ind w:left="993" w:hanging="993"/>
        <w:jc w:val="both"/>
        <w:rPr>
          <w:rFonts w:ascii="Arial" w:hAnsi="Arial" w:cs="Arial"/>
        </w:rPr>
      </w:pPr>
    </w:p>
    <w:p w14:paraId="68EE8EEC" w14:textId="77777777" w:rsidR="00147E6A" w:rsidRPr="005E0460" w:rsidRDefault="009B40F8" w:rsidP="00F627CC">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5</w:t>
      </w:r>
      <w:r w:rsidR="00147E6A" w:rsidRPr="005E0460">
        <w:rPr>
          <w:rFonts w:ascii="Arial" w:hAnsi="Arial" w:cs="Arial"/>
        </w:rPr>
        <w:tab/>
        <w:t>Todos os preços deverão ser apresentados em moeda nacional e com, no máximo, duas casas decimais.</w:t>
      </w:r>
    </w:p>
    <w:p w14:paraId="22EDE328" w14:textId="77777777" w:rsidR="00237654" w:rsidRPr="005E0460" w:rsidRDefault="00237654" w:rsidP="00F627CC">
      <w:pPr>
        <w:tabs>
          <w:tab w:val="left" w:pos="1985"/>
        </w:tabs>
        <w:ind w:left="993" w:hanging="993"/>
        <w:jc w:val="both"/>
        <w:rPr>
          <w:rFonts w:ascii="Arial" w:hAnsi="Arial" w:cs="Arial"/>
        </w:rPr>
      </w:pPr>
    </w:p>
    <w:p w14:paraId="1B302CD5" w14:textId="77777777" w:rsidR="00A21E45" w:rsidRPr="005E0460" w:rsidRDefault="00A21E45" w:rsidP="00F627CC">
      <w:pPr>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ab/>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14:paraId="22349CCE" w14:textId="77777777" w:rsidR="00A21E45" w:rsidRPr="005E0460" w:rsidRDefault="00A21E45" w:rsidP="00F627CC">
      <w:pPr>
        <w:ind w:left="993" w:hanging="993"/>
        <w:jc w:val="both"/>
        <w:rPr>
          <w:rFonts w:ascii="Arial" w:hAnsi="Arial" w:cs="Arial"/>
        </w:rPr>
      </w:pPr>
      <w:r w:rsidRPr="005E0460">
        <w:rPr>
          <w:rFonts w:ascii="Arial" w:hAnsi="Arial" w:cs="Arial"/>
        </w:rPr>
        <w:t xml:space="preserve"> </w:t>
      </w:r>
    </w:p>
    <w:p w14:paraId="577051DE" w14:textId="69EDA29F" w:rsidR="00A21E45" w:rsidRPr="005E0460" w:rsidRDefault="00A21E45" w:rsidP="00F627CC">
      <w:pPr>
        <w:ind w:left="993" w:hanging="993"/>
        <w:jc w:val="both"/>
        <w:rPr>
          <w:rFonts w:ascii="Arial" w:hAnsi="Arial" w:cs="Arial"/>
        </w:rPr>
      </w:pPr>
      <w:r w:rsidRPr="005E0460">
        <w:rPr>
          <w:rFonts w:ascii="Arial" w:hAnsi="Arial" w:cs="Arial"/>
        </w:rPr>
        <w:tab/>
        <w:t>Base Operacional</w:t>
      </w:r>
      <w:r w:rsidR="00B834F8" w:rsidRPr="005E0460">
        <w:rPr>
          <w:rFonts w:ascii="Arial" w:hAnsi="Arial" w:cs="Arial"/>
        </w:rPr>
        <w:t>:</w:t>
      </w:r>
      <w:r w:rsidRPr="005E0460">
        <w:rPr>
          <w:rFonts w:ascii="Arial" w:hAnsi="Arial" w:cs="Arial"/>
        </w:rPr>
        <w:t xml:space="preserve"> </w:t>
      </w:r>
      <w:r w:rsidR="00CB5F59">
        <w:rPr>
          <w:rFonts w:ascii="Arial" w:hAnsi="Arial" w:cs="Arial"/>
        </w:rPr>
        <w:t>Palmas/TO</w:t>
      </w:r>
    </w:p>
    <w:p w14:paraId="0B0192FC" w14:textId="2A5A9E05" w:rsidR="00A21E45" w:rsidRPr="005E0460" w:rsidRDefault="00A21E45" w:rsidP="00F627CC">
      <w:pPr>
        <w:ind w:left="993" w:hanging="993"/>
        <w:jc w:val="both"/>
        <w:rPr>
          <w:rFonts w:ascii="Arial" w:hAnsi="Arial" w:cs="Arial"/>
        </w:rPr>
      </w:pPr>
      <w:r w:rsidRPr="005E0460">
        <w:rPr>
          <w:rFonts w:ascii="Arial" w:hAnsi="Arial" w:cs="Arial"/>
        </w:rPr>
        <w:tab/>
      </w:r>
      <w:r w:rsidRPr="00990E78">
        <w:rPr>
          <w:rFonts w:ascii="Arial" w:hAnsi="Arial" w:cs="Arial"/>
        </w:rPr>
        <w:t>a) cofre-forte/casa-</w:t>
      </w:r>
      <w:r w:rsidRPr="00850EE1">
        <w:rPr>
          <w:rFonts w:ascii="Arial" w:hAnsi="Arial" w:cs="Arial"/>
        </w:rPr>
        <w:t xml:space="preserve">forte: </w:t>
      </w:r>
      <w:r w:rsidR="00154503" w:rsidRPr="00850EE1">
        <w:rPr>
          <w:rFonts w:ascii="Arial" w:hAnsi="Arial" w:cs="Arial"/>
        </w:rPr>
        <w:t>R$</w:t>
      </w:r>
      <w:r w:rsidR="001B309E" w:rsidRPr="00850EE1">
        <w:rPr>
          <w:rFonts w:ascii="Arial" w:hAnsi="Arial" w:cs="Arial"/>
        </w:rPr>
        <w:t xml:space="preserve"> </w:t>
      </w:r>
      <w:r w:rsidR="00850EE1" w:rsidRPr="00850EE1">
        <w:rPr>
          <w:rFonts w:ascii="Arial" w:hAnsi="Arial" w:cs="Arial"/>
        </w:rPr>
        <w:t>7.500.000,00</w:t>
      </w:r>
    </w:p>
    <w:p w14:paraId="56707F26" w14:textId="77777777" w:rsidR="00A21E45" w:rsidRPr="005E0460" w:rsidRDefault="00A21E45" w:rsidP="00F627CC">
      <w:pPr>
        <w:ind w:left="993" w:hanging="993"/>
        <w:jc w:val="both"/>
        <w:rPr>
          <w:rFonts w:ascii="Arial" w:hAnsi="Arial" w:cs="Arial"/>
        </w:rPr>
      </w:pPr>
      <w:r w:rsidRPr="005E0460">
        <w:rPr>
          <w:rFonts w:ascii="Arial" w:hAnsi="Arial" w:cs="Arial"/>
        </w:rPr>
        <w:tab/>
        <w:t xml:space="preserve">b) tesouraria: </w:t>
      </w:r>
      <w:r w:rsidR="00154503" w:rsidRPr="005E0460">
        <w:rPr>
          <w:rFonts w:ascii="Arial" w:hAnsi="Arial" w:cs="Arial"/>
        </w:rPr>
        <w:t>...</w:t>
      </w:r>
      <w:r w:rsidRPr="005E0460">
        <w:rPr>
          <w:rFonts w:ascii="Arial" w:hAnsi="Arial" w:cs="Arial"/>
        </w:rPr>
        <w:t>...</w:t>
      </w:r>
    </w:p>
    <w:p w14:paraId="34CAB816" w14:textId="77777777" w:rsidR="00A21E45" w:rsidRPr="005E0460" w:rsidRDefault="00A21E45" w:rsidP="00F627CC">
      <w:pPr>
        <w:ind w:left="1985" w:hanging="993"/>
        <w:jc w:val="both"/>
        <w:rPr>
          <w:rFonts w:ascii="Arial" w:hAnsi="Arial" w:cs="Arial"/>
        </w:rPr>
      </w:pPr>
      <w:r w:rsidRPr="005E0460">
        <w:rPr>
          <w:rFonts w:ascii="Arial" w:hAnsi="Arial" w:cs="Arial"/>
        </w:rPr>
        <w:t xml:space="preserve">c) carro-forte – Rotineiro para Áreas Urbanas e Intermunicipais: </w:t>
      </w:r>
      <w:r w:rsidR="00AB3AF9" w:rsidRPr="005E0460">
        <w:rPr>
          <w:rFonts w:ascii="Arial" w:hAnsi="Arial" w:cs="Arial"/>
        </w:rPr>
        <w:t>R$ 2.500.000,00</w:t>
      </w:r>
    </w:p>
    <w:p w14:paraId="6004F151" w14:textId="32984B0D" w:rsidR="00A21E45" w:rsidRDefault="00A21E45" w:rsidP="00F627CC">
      <w:pPr>
        <w:ind w:left="1985" w:hanging="993"/>
        <w:jc w:val="both"/>
        <w:rPr>
          <w:rFonts w:ascii="Arial" w:hAnsi="Arial" w:cs="Arial"/>
        </w:rPr>
      </w:pPr>
      <w:r w:rsidRPr="005E0460">
        <w:rPr>
          <w:rFonts w:ascii="Arial" w:hAnsi="Arial" w:cs="Arial"/>
        </w:rPr>
        <w:t>d) carro-forte – Ponta a Ponta: R$ .........</w:t>
      </w:r>
    </w:p>
    <w:p w14:paraId="159935C0" w14:textId="77777777" w:rsidR="00BE79EB" w:rsidRPr="005E0460" w:rsidRDefault="00BE79EB" w:rsidP="00F627CC">
      <w:pPr>
        <w:ind w:left="1985" w:hanging="993"/>
        <w:jc w:val="both"/>
        <w:rPr>
          <w:rFonts w:ascii="Arial" w:hAnsi="Arial" w:cs="Arial"/>
        </w:rPr>
      </w:pPr>
    </w:p>
    <w:p w14:paraId="285B46E6" w14:textId="3AB64839" w:rsidR="00147E6A" w:rsidRPr="005E0460" w:rsidRDefault="00147E6A" w:rsidP="00147E6A">
      <w:pPr>
        <w:pStyle w:val="Recuodecorpodetexto"/>
        <w:tabs>
          <w:tab w:val="left" w:pos="1985"/>
        </w:tabs>
        <w:ind w:left="993" w:hanging="993"/>
        <w:rPr>
          <w:rFonts w:cs="Arial"/>
        </w:rPr>
      </w:pPr>
      <w:r w:rsidRPr="32244B18">
        <w:rPr>
          <w:rFonts w:cs="Arial"/>
        </w:rPr>
        <w:t>9.</w:t>
      </w:r>
      <w:r w:rsidR="00F627CC" w:rsidRPr="32244B18">
        <w:rPr>
          <w:rFonts w:cs="Arial"/>
        </w:rPr>
        <w:t>6</w:t>
      </w:r>
      <w:r w:rsidR="00A21E45" w:rsidRPr="32244B18">
        <w:rPr>
          <w:rFonts w:cs="Arial"/>
        </w:rPr>
        <w:t>.1</w:t>
      </w:r>
      <w:r>
        <w:tab/>
      </w:r>
      <w:r w:rsidR="00A21E45" w:rsidRPr="32244B18">
        <w:rPr>
          <w:rFonts w:cs="Arial"/>
          <w:color w:val="000000" w:themeColor="text1"/>
        </w:rPr>
        <w:t>A(s)</w:t>
      </w:r>
      <w:r w:rsidRPr="32244B18">
        <w:rPr>
          <w:rFonts w:cs="Arial"/>
          <w:color w:val="000000" w:themeColor="text1"/>
        </w:rPr>
        <w:t xml:space="preserve"> base(s) operacional(is) da </w:t>
      </w:r>
      <w:r w:rsidR="00882EF4" w:rsidRPr="32244B18">
        <w:rPr>
          <w:rFonts w:cs="Arial"/>
          <w:color w:val="000000" w:themeColor="text1"/>
        </w:rPr>
        <w:t>CONTRATADA</w:t>
      </w:r>
      <w:r w:rsidR="00A21E45" w:rsidRPr="32244B18">
        <w:rPr>
          <w:rFonts w:cs="Arial"/>
          <w:color w:val="000000" w:themeColor="text1"/>
        </w:rPr>
        <w:t xml:space="preserve"> deverá(ão) possuir</w:t>
      </w:r>
      <w:r w:rsidRPr="32244B18">
        <w:rPr>
          <w:rFonts w:cs="Arial"/>
          <w:color w:val="000000" w:themeColor="text1"/>
        </w:rPr>
        <w:t xml:space="preserve"> instalações adequadas ao tratamento/preparação e custódia/guarda de valores, conforme solicitação da CAIXA, </w:t>
      </w:r>
      <w:r w:rsidR="001B309E" w:rsidRPr="32244B18">
        <w:rPr>
          <w:rFonts w:cs="Arial"/>
          <w:color w:val="000000" w:themeColor="text1"/>
        </w:rPr>
        <w:t xml:space="preserve">em </w:t>
      </w:r>
      <w:r w:rsidR="00CB5F59">
        <w:rPr>
          <w:rFonts w:cs="Arial"/>
          <w:color w:val="000000" w:themeColor="text1"/>
        </w:rPr>
        <w:t>Palmas/TO</w:t>
      </w:r>
      <w:r w:rsidR="00154503" w:rsidRPr="32244B18">
        <w:rPr>
          <w:rFonts w:cs="Arial"/>
          <w:color w:val="000000" w:themeColor="text1"/>
        </w:rPr>
        <w:t xml:space="preserve"> </w:t>
      </w:r>
      <w:r w:rsidRPr="32244B18">
        <w:rPr>
          <w:rFonts w:cs="Arial"/>
          <w:color w:val="000000" w:themeColor="text1"/>
        </w:rPr>
        <w:t>e/ou em outro município desde que esteja localizado em um raio de, no máximo, 50 km do marco zero do município supracitado.</w:t>
      </w:r>
    </w:p>
    <w:p w14:paraId="50BBBDF8" w14:textId="77777777" w:rsidR="00147E6A" w:rsidRPr="005E0460" w:rsidRDefault="00147E6A" w:rsidP="00147E6A">
      <w:pPr>
        <w:tabs>
          <w:tab w:val="left" w:pos="1985"/>
        </w:tabs>
        <w:autoSpaceDE w:val="0"/>
        <w:autoSpaceDN w:val="0"/>
        <w:adjustRightInd w:val="0"/>
        <w:ind w:left="1134" w:hanging="1134"/>
        <w:jc w:val="both"/>
        <w:rPr>
          <w:rFonts w:ascii="Arial" w:hAnsi="Arial" w:cs="Arial"/>
        </w:rPr>
      </w:pPr>
    </w:p>
    <w:p w14:paraId="4D73B9D2"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6</w:t>
      </w:r>
      <w:r w:rsidRPr="005E0460">
        <w:rPr>
          <w:rFonts w:ascii="Arial" w:hAnsi="Arial" w:cs="Arial"/>
        </w:rPr>
        <w:t>.2</w:t>
      </w:r>
      <w:r w:rsidR="00147E6A" w:rsidRPr="005E0460">
        <w:rPr>
          <w:rFonts w:ascii="Arial" w:hAnsi="Arial" w:cs="Arial"/>
        </w:rPr>
        <w:tab/>
        <w:t xml:space="preserve">A comprovação deverá ser efetuada formalmente, </w:t>
      </w:r>
      <w:r w:rsidRPr="005E0460">
        <w:rPr>
          <w:rFonts w:ascii="Arial" w:hAnsi="Arial" w:cs="Arial"/>
        </w:rPr>
        <w:t xml:space="preserve">no momento da contratação, </w:t>
      </w:r>
      <w:r w:rsidR="00147E6A" w:rsidRPr="005E0460">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14:paraId="6BAC8840"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4F3ECB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00147E6A" w:rsidRPr="005E0460">
        <w:rPr>
          <w:rFonts w:ascii="Arial" w:hAnsi="Arial" w:cs="Arial"/>
        </w:rPr>
        <w:tab/>
        <w:t xml:space="preserve">Deverá ser apresentada ainda a relação de </w:t>
      </w:r>
      <w:r w:rsidR="00B834F8" w:rsidRPr="005E0460">
        <w:rPr>
          <w:rFonts w:ascii="Arial" w:hAnsi="Arial" w:cs="Arial"/>
        </w:rPr>
        <w:t>U</w:t>
      </w:r>
      <w:r w:rsidR="00147E6A" w:rsidRPr="005E0460">
        <w:rPr>
          <w:rFonts w:ascii="Arial" w:hAnsi="Arial" w:cs="Arial"/>
        </w:rPr>
        <w:t>nidades da CAIXA a serem atendidas por cada uma das bases operacionais indicando, inclusive, a distância (quilômetro rodado) percorrid</w:t>
      </w:r>
      <w:r w:rsidR="00B834F8" w:rsidRPr="005E0460">
        <w:rPr>
          <w:rFonts w:ascii="Arial" w:hAnsi="Arial" w:cs="Arial"/>
        </w:rPr>
        <w:t>a</w:t>
      </w:r>
      <w:r w:rsidR="00147E6A" w:rsidRPr="005E0460">
        <w:rPr>
          <w:rFonts w:ascii="Arial" w:hAnsi="Arial" w:cs="Arial"/>
        </w:rPr>
        <w:t xml:space="preserve"> para atendimento, bem como tempo estimado para realização do percurso, quando solicitado pela CAIXA.</w:t>
      </w:r>
    </w:p>
    <w:p w14:paraId="2CCD3738" w14:textId="77777777" w:rsidR="00147E6A" w:rsidRPr="005E0460" w:rsidRDefault="00147E6A" w:rsidP="00147E6A">
      <w:pPr>
        <w:tabs>
          <w:tab w:val="left" w:pos="1985"/>
        </w:tabs>
        <w:autoSpaceDE w:val="0"/>
        <w:autoSpaceDN w:val="0"/>
        <w:adjustRightInd w:val="0"/>
        <w:ind w:left="993" w:hanging="993"/>
        <w:jc w:val="both"/>
        <w:rPr>
          <w:rFonts w:ascii="Arial" w:hAnsi="Arial" w:cs="Arial"/>
        </w:rPr>
      </w:pPr>
    </w:p>
    <w:p w14:paraId="57CC3A28" w14:textId="77777777" w:rsidR="00147E6A" w:rsidRPr="005E0460" w:rsidRDefault="00A21E45" w:rsidP="00147E6A">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00F627CC" w:rsidRPr="005E0460">
        <w:rPr>
          <w:rFonts w:ascii="Arial" w:hAnsi="Arial" w:cs="Arial"/>
        </w:rPr>
        <w:t>8</w:t>
      </w:r>
      <w:r w:rsidRPr="005E0460">
        <w:rPr>
          <w:rFonts w:ascii="Arial" w:hAnsi="Arial" w:cs="Arial"/>
        </w:rPr>
        <w:tab/>
      </w:r>
      <w:r w:rsidR="00147E6A" w:rsidRPr="005E0460">
        <w:rPr>
          <w:rFonts w:ascii="Arial" w:hAnsi="Arial" w:cs="Arial"/>
        </w:rPr>
        <w:t>A CAIXA promoverá visita as instalações das bases operacionais, no período compreendido entre a convocação para a assinatura do contrato e a sua efetiva assinatura, para comprovação das condições de segurança e operacionais acima descritas, podendo solicitar as adequações que julgar necessárias, estipulando o prazo de até 15 dias para regularização.</w:t>
      </w:r>
    </w:p>
    <w:p w14:paraId="50DFF010" w14:textId="77777777" w:rsidR="00147E6A" w:rsidRPr="005E0460" w:rsidRDefault="00147E6A" w:rsidP="00147E6A">
      <w:pPr>
        <w:pStyle w:val="Recuodecorpodetexto"/>
        <w:tabs>
          <w:tab w:val="left" w:pos="1985"/>
        </w:tabs>
        <w:ind w:firstLine="0"/>
        <w:rPr>
          <w:rFonts w:cs="Arial"/>
        </w:rPr>
      </w:pPr>
    </w:p>
    <w:p w14:paraId="3A09865B"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8.1</w:t>
      </w:r>
      <w:r w:rsidRPr="005E0460">
        <w:rPr>
          <w:rFonts w:cs="Arial"/>
        </w:rPr>
        <w:tab/>
        <w:t xml:space="preserve">A </w:t>
      </w:r>
      <w:r w:rsidR="00882EF4" w:rsidRPr="005E0460">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14:paraId="1A742428" w14:textId="77777777" w:rsidR="00147E6A" w:rsidRPr="005E0460" w:rsidRDefault="00147E6A" w:rsidP="00147E6A">
      <w:pPr>
        <w:pStyle w:val="Recuodecorpodetexto"/>
        <w:tabs>
          <w:tab w:val="left" w:pos="1985"/>
        </w:tabs>
        <w:ind w:left="993" w:hanging="993"/>
        <w:rPr>
          <w:rFonts w:cs="Arial"/>
        </w:rPr>
      </w:pPr>
    </w:p>
    <w:p w14:paraId="749BD6DD" w14:textId="77777777" w:rsidR="00147E6A" w:rsidRPr="005E0460" w:rsidRDefault="00147E6A" w:rsidP="00147E6A">
      <w:pPr>
        <w:pStyle w:val="Recuodecorpodetexto"/>
        <w:tabs>
          <w:tab w:val="left" w:pos="1985"/>
        </w:tabs>
        <w:ind w:left="993" w:hanging="993"/>
        <w:rPr>
          <w:rFonts w:cs="Arial"/>
        </w:rPr>
      </w:pPr>
      <w:r w:rsidRPr="005E0460">
        <w:rPr>
          <w:rFonts w:cs="Arial"/>
        </w:rPr>
        <w:lastRenderedPageBreak/>
        <w:t>9.</w:t>
      </w:r>
      <w:r w:rsidR="00F627CC" w:rsidRPr="005E0460">
        <w:rPr>
          <w:rFonts w:cs="Arial"/>
        </w:rPr>
        <w:t>8.1</w:t>
      </w:r>
      <w:r w:rsidRPr="005E0460">
        <w:rPr>
          <w:rFonts w:cs="Arial"/>
        </w:rPr>
        <w:t>.1</w:t>
      </w:r>
      <w:r w:rsidRPr="005E0460">
        <w:rPr>
          <w:rFonts w:cs="Arial"/>
        </w:rPr>
        <w:tab/>
        <w:t xml:space="preserve">O acesso à Base deverá ser autorizado em no máximo 15 minutos, apenas aos representantes da CAIXA, devidamente identificados por apresentação dos documentos originais abaixo listados: </w:t>
      </w:r>
    </w:p>
    <w:p w14:paraId="198ECF4E" w14:textId="77777777" w:rsidR="00237654" w:rsidRPr="005E0460" w:rsidRDefault="00237654" w:rsidP="00147E6A">
      <w:pPr>
        <w:pStyle w:val="Recuodecorpodetexto"/>
        <w:tabs>
          <w:tab w:val="left" w:pos="1985"/>
        </w:tabs>
        <w:ind w:left="993" w:hanging="993"/>
        <w:rPr>
          <w:rFonts w:cs="Arial"/>
        </w:rPr>
      </w:pPr>
    </w:p>
    <w:p w14:paraId="16B38FEC"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RG/CNH</w:t>
      </w:r>
    </w:p>
    <w:p w14:paraId="01A50723"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CRACHÁ FUNCIONAL</w:t>
      </w:r>
    </w:p>
    <w:p w14:paraId="330F783F" w14:textId="77777777" w:rsidR="00147E6A" w:rsidRPr="005E0460" w:rsidRDefault="00147E6A" w:rsidP="000956D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14:paraId="7384DB02"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4AD2C410"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8.2</w:t>
      </w:r>
      <w:r w:rsidRPr="005E0460">
        <w:rPr>
          <w:rFonts w:cs="Arial"/>
        </w:rPr>
        <w:tab/>
        <w:t xml:space="preserve">A presença de representantes da CAIXA em ambiente da </w:t>
      </w:r>
      <w:r w:rsidR="00882EF4" w:rsidRPr="005E0460">
        <w:rPr>
          <w:rFonts w:cs="Arial"/>
        </w:rPr>
        <w:t>CONTRATADA</w:t>
      </w:r>
      <w:r w:rsidRPr="005E0460">
        <w:rPr>
          <w:rFonts w:cs="Arial"/>
        </w:rPr>
        <w:t xml:space="preserve"> em nenhuma hipótese configurará corresponsabilidade.</w:t>
      </w:r>
    </w:p>
    <w:p w14:paraId="12B88470" w14:textId="77777777" w:rsidR="00147E6A" w:rsidRPr="005E0460" w:rsidRDefault="00147E6A" w:rsidP="00147E6A">
      <w:pPr>
        <w:pStyle w:val="Recuodecorpodetexto"/>
        <w:tabs>
          <w:tab w:val="left" w:pos="1985"/>
        </w:tabs>
        <w:ind w:left="993" w:hanging="993"/>
        <w:rPr>
          <w:rFonts w:cs="Arial"/>
        </w:rPr>
      </w:pPr>
    </w:p>
    <w:p w14:paraId="4BBD825F"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8.3</w:t>
      </w:r>
      <w:r w:rsidRPr="005E0460">
        <w:rPr>
          <w:rFonts w:cs="Arial"/>
        </w:rPr>
        <w:tab/>
        <w:t xml:space="preserve">Caso, por culpa da </w:t>
      </w:r>
      <w:r w:rsidR="00882EF4" w:rsidRPr="005E0460">
        <w:rPr>
          <w:rFonts w:cs="Arial"/>
        </w:rPr>
        <w:t>CONTRATADA</w:t>
      </w:r>
      <w:r w:rsidRPr="005E0460">
        <w:rPr>
          <w:rFonts w:cs="Arial"/>
        </w:rPr>
        <w:t>, não haja a fiscalização/conferência na data agendada, poderá ser aplicada multa conforme item</w:t>
      </w:r>
      <w:r w:rsidR="00493B26" w:rsidRPr="005E0460">
        <w:rPr>
          <w:rFonts w:cs="Arial"/>
        </w:rPr>
        <w:t xml:space="preserve"> </w:t>
      </w:r>
      <w:r w:rsidRPr="005E0460">
        <w:rPr>
          <w:rFonts w:cs="Arial"/>
        </w:rPr>
        <w:t>“Ocorrências na Prestação dos Serviços”.</w:t>
      </w:r>
    </w:p>
    <w:p w14:paraId="403F4D81" w14:textId="77777777" w:rsidR="009B40F8" w:rsidRPr="005E0460" w:rsidRDefault="009B40F8" w:rsidP="00147E6A">
      <w:pPr>
        <w:pStyle w:val="Recuodecorpodetexto"/>
        <w:ind w:left="993" w:hanging="993"/>
        <w:rPr>
          <w:rFonts w:cs="Arial"/>
        </w:rPr>
      </w:pPr>
    </w:p>
    <w:p w14:paraId="578D2348" w14:textId="77777777" w:rsidR="00147E6A" w:rsidRPr="005E0460" w:rsidRDefault="00147E6A" w:rsidP="00147E6A">
      <w:pPr>
        <w:pStyle w:val="Recuodecorpodetexto"/>
        <w:ind w:left="993" w:hanging="993"/>
        <w:rPr>
          <w:rFonts w:cs="Arial"/>
        </w:rPr>
      </w:pPr>
      <w:r w:rsidRPr="005E0460">
        <w:rPr>
          <w:rFonts w:cs="Arial"/>
        </w:rPr>
        <w:t>9.</w:t>
      </w:r>
      <w:r w:rsidR="00F627CC" w:rsidRPr="005E0460">
        <w:rPr>
          <w:rFonts w:cs="Arial"/>
        </w:rPr>
        <w:t>8.4</w:t>
      </w:r>
      <w:r w:rsidRPr="005E0460">
        <w:rPr>
          <w:rFonts w:cs="Arial"/>
        </w:rPr>
        <w:tab/>
        <w:t>Os representantes da CAIXA responsáveis pela fiscalização da base de tesouraria poderão ser empregados da CAIXA ou de empresa de auditoria por ela indicada.</w:t>
      </w:r>
    </w:p>
    <w:p w14:paraId="5C8F5DB1" w14:textId="77777777" w:rsidR="00147E6A" w:rsidRPr="005E0460" w:rsidRDefault="00147E6A" w:rsidP="00147E6A">
      <w:pPr>
        <w:pStyle w:val="Recuodecorpodetexto"/>
        <w:tabs>
          <w:tab w:val="left" w:pos="1985"/>
        </w:tabs>
        <w:ind w:left="993" w:hanging="993"/>
        <w:rPr>
          <w:rFonts w:cs="Arial"/>
        </w:rPr>
      </w:pPr>
    </w:p>
    <w:p w14:paraId="030A35A8"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8.5</w:t>
      </w:r>
      <w:r w:rsidRPr="005E0460">
        <w:rPr>
          <w:rFonts w:cs="Arial"/>
        </w:rPr>
        <w:tab/>
        <w:t xml:space="preserve">Os representantes da CAIXA poderão solicitar à </w:t>
      </w:r>
      <w:proofErr w:type="gramStart"/>
      <w:r w:rsidR="00882EF4" w:rsidRPr="005E0460">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14:paraId="39B92627" w14:textId="77777777" w:rsidR="00237654" w:rsidRPr="005E0460" w:rsidRDefault="00237654" w:rsidP="00147E6A">
      <w:pPr>
        <w:pStyle w:val="Recuodecorpodetexto"/>
        <w:tabs>
          <w:tab w:val="left" w:pos="1985"/>
        </w:tabs>
        <w:ind w:left="993" w:hanging="993"/>
        <w:rPr>
          <w:rFonts w:cs="Arial"/>
        </w:rPr>
      </w:pPr>
    </w:p>
    <w:p w14:paraId="0EF981E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14:paraId="14F8922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00862313" w:rsidRPr="005E0460">
        <w:rPr>
          <w:rFonts w:ascii="Arial" w:hAnsi="Arial" w:cs="Arial"/>
        </w:rPr>
        <w:t>a(s) última(s) atualização(</w:t>
      </w:r>
      <w:proofErr w:type="spellStart"/>
      <w:r w:rsidR="00862313" w:rsidRPr="005E0460">
        <w:rPr>
          <w:rFonts w:ascii="Arial" w:hAnsi="Arial" w:cs="Arial"/>
        </w:rPr>
        <w:t>ões</w:t>
      </w:r>
      <w:proofErr w:type="spellEnd"/>
      <w:r w:rsidR="00862313" w:rsidRPr="005E0460">
        <w:rPr>
          <w:rFonts w:ascii="Arial" w:hAnsi="Arial" w:cs="Arial"/>
        </w:rPr>
        <w:t>);</w:t>
      </w:r>
    </w:p>
    <w:p w14:paraId="1F0C5803"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14:paraId="37991D2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14:paraId="07FFD4CF"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14:paraId="7C93BDCC"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00862313" w:rsidRPr="005E0460">
        <w:rPr>
          <w:rFonts w:ascii="Arial" w:hAnsi="Arial" w:cs="Arial"/>
        </w:rPr>
        <w:t>;</w:t>
      </w:r>
    </w:p>
    <w:p w14:paraId="4AE5289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14:paraId="54529E24"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14:paraId="0089A5E5"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00862313" w:rsidRPr="005E0460">
        <w:rPr>
          <w:rFonts w:ascii="Arial" w:hAnsi="Arial" w:cs="Arial"/>
        </w:rPr>
        <w:t>;</w:t>
      </w:r>
    </w:p>
    <w:p w14:paraId="3BADFB5D"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00862313" w:rsidRPr="005E0460">
        <w:rPr>
          <w:rFonts w:ascii="Arial" w:hAnsi="Arial" w:cs="Arial"/>
        </w:rPr>
        <w:t>;</w:t>
      </w:r>
    </w:p>
    <w:p w14:paraId="1C90E8F8"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00862313" w:rsidRPr="005E0460">
        <w:rPr>
          <w:rFonts w:ascii="Arial" w:hAnsi="Arial" w:cs="Arial"/>
        </w:rPr>
        <w:t>;</w:t>
      </w:r>
    </w:p>
    <w:p w14:paraId="7E462A49"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14:paraId="64D13B90"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14:paraId="49E6E5B1"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00862313" w:rsidRPr="005E0460">
        <w:rPr>
          <w:rFonts w:ascii="Arial" w:hAnsi="Arial" w:cs="Arial"/>
        </w:rPr>
        <w:t>;</w:t>
      </w:r>
    </w:p>
    <w:p w14:paraId="3A06A419"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00862313" w:rsidRPr="005E0460">
        <w:rPr>
          <w:rFonts w:ascii="Arial" w:hAnsi="Arial" w:cs="Arial"/>
        </w:rPr>
        <w:t>;</w:t>
      </w:r>
    </w:p>
    <w:p w14:paraId="2BD22308" w14:textId="77777777" w:rsidR="00147E6A" w:rsidRPr="005E0460" w:rsidRDefault="00147E6A" w:rsidP="003D4FED">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00862313" w:rsidRPr="005E0460">
        <w:rPr>
          <w:rFonts w:ascii="Arial" w:hAnsi="Arial" w:cs="Arial"/>
        </w:rPr>
        <w:t>.</w:t>
      </w:r>
    </w:p>
    <w:p w14:paraId="3796BC7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00862313" w:rsidRPr="005E0460">
        <w:rPr>
          <w:rFonts w:ascii="Arial" w:hAnsi="Arial" w:cs="Arial"/>
        </w:rPr>
        <w:t>;</w:t>
      </w:r>
    </w:p>
    <w:p w14:paraId="2CC9749B"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00862313" w:rsidRPr="005E0460">
        <w:rPr>
          <w:rFonts w:ascii="Arial" w:hAnsi="Arial" w:cs="Arial"/>
        </w:rPr>
        <w:t>;</w:t>
      </w:r>
    </w:p>
    <w:p w14:paraId="478B2172"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00862313" w:rsidRPr="005E0460">
        <w:rPr>
          <w:rFonts w:ascii="Arial" w:hAnsi="Arial" w:cs="Arial"/>
        </w:rPr>
        <w:t>;</w:t>
      </w:r>
    </w:p>
    <w:p w14:paraId="3F8EE2AA"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14:paraId="679A5BD6" w14:textId="77777777" w:rsidR="00147E6A" w:rsidRPr="005E0460" w:rsidRDefault="00147E6A" w:rsidP="003D4FED">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14:paraId="27C216E8" w14:textId="77777777" w:rsidR="00147E6A" w:rsidRPr="005E0460" w:rsidRDefault="00147E6A" w:rsidP="00147E6A">
      <w:pPr>
        <w:pStyle w:val="Recuodecorpodetexto"/>
        <w:tabs>
          <w:tab w:val="left" w:pos="1985"/>
        </w:tabs>
        <w:ind w:left="993" w:hanging="993"/>
        <w:rPr>
          <w:rFonts w:cs="Arial"/>
        </w:rPr>
      </w:pPr>
    </w:p>
    <w:p w14:paraId="5BF586EA" w14:textId="364F940F" w:rsidR="00147E6A" w:rsidRPr="005E0460" w:rsidRDefault="00147E6A" w:rsidP="00147E6A">
      <w:pPr>
        <w:tabs>
          <w:tab w:val="left" w:pos="1985"/>
        </w:tabs>
        <w:ind w:left="993" w:hanging="993"/>
        <w:jc w:val="both"/>
        <w:rPr>
          <w:rFonts w:ascii="Arial" w:hAnsi="Arial" w:cs="Arial"/>
          <w:b/>
        </w:rPr>
      </w:pPr>
      <w:r w:rsidRPr="005E0460">
        <w:rPr>
          <w:rFonts w:ascii="Arial" w:hAnsi="Arial" w:cs="Arial"/>
        </w:rPr>
        <w:t>9.</w:t>
      </w:r>
      <w:r w:rsidR="00F627CC" w:rsidRPr="005E0460">
        <w:rPr>
          <w:rFonts w:ascii="Arial" w:hAnsi="Arial" w:cs="Arial"/>
        </w:rPr>
        <w:t>9</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14:paraId="7545A788" w14:textId="77777777" w:rsidR="00147E6A" w:rsidRPr="005E0460" w:rsidRDefault="00147E6A" w:rsidP="00147E6A">
      <w:pPr>
        <w:pStyle w:val="Recuodecorpodetexto"/>
        <w:tabs>
          <w:tab w:val="left" w:pos="1985"/>
        </w:tabs>
        <w:ind w:left="993" w:hanging="993"/>
        <w:rPr>
          <w:rFonts w:cs="Arial"/>
        </w:rPr>
      </w:pPr>
    </w:p>
    <w:p w14:paraId="0C38F529" w14:textId="77777777" w:rsidR="00147E6A" w:rsidRPr="005E0460" w:rsidRDefault="00147E6A" w:rsidP="5EE45BCD">
      <w:pPr>
        <w:pStyle w:val="Recuodecorpodetexto"/>
        <w:tabs>
          <w:tab w:val="left" w:pos="1985"/>
        </w:tabs>
        <w:ind w:left="993" w:hanging="993"/>
        <w:jc w:val="left"/>
        <w:rPr>
          <w:rFonts w:cs="Arial"/>
        </w:rPr>
      </w:pPr>
      <w:r w:rsidRPr="005E0460">
        <w:rPr>
          <w:rFonts w:cs="Arial"/>
        </w:rPr>
        <w:t>9.</w:t>
      </w:r>
      <w:r w:rsidR="00F627CC" w:rsidRPr="005E0460">
        <w:rPr>
          <w:rFonts w:cs="Arial"/>
        </w:rPr>
        <w:t>10</w:t>
      </w:r>
      <w:r>
        <w:tab/>
      </w:r>
      <w:r w:rsidRPr="005E0460">
        <w:rPr>
          <w:rFonts w:cs="Arial"/>
        </w:rPr>
        <w:t xml:space="preserve">A </w:t>
      </w:r>
      <w:r w:rsidR="00882EF4" w:rsidRPr="005E0460">
        <w:rPr>
          <w:rFonts w:cs="Arial"/>
        </w:rPr>
        <w:t>CONTRATADA</w:t>
      </w:r>
      <w:r w:rsidRPr="005E0460">
        <w:rPr>
          <w:rFonts w:cs="Arial"/>
        </w:rPr>
        <w:t xml:space="preserve"> deverá monitorar o sistema em tempo real, por se tratar da principal ferramenta para a validação das informações (solicitações de serviços). </w:t>
      </w:r>
    </w:p>
    <w:p w14:paraId="0021D6FA" w14:textId="77777777" w:rsidR="00147E6A" w:rsidRPr="005E0460" w:rsidRDefault="00147E6A" w:rsidP="00147E6A">
      <w:pPr>
        <w:pStyle w:val="Recuodecorpodetexto"/>
        <w:tabs>
          <w:tab w:val="left" w:pos="1985"/>
        </w:tabs>
        <w:ind w:left="993" w:hanging="993"/>
        <w:rPr>
          <w:rFonts w:cs="Arial"/>
        </w:rPr>
      </w:pPr>
    </w:p>
    <w:p w14:paraId="2D40E753" w14:textId="77777777" w:rsidR="00147E6A" w:rsidRPr="005E0460" w:rsidRDefault="00147E6A" w:rsidP="009B40F8">
      <w:pPr>
        <w:pStyle w:val="Recuodecorpodetexto"/>
        <w:tabs>
          <w:tab w:val="left" w:pos="1985"/>
        </w:tabs>
        <w:ind w:left="993" w:hanging="993"/>
        <w:rPr>
          <w:rFonts w:cs="Arial"/>
        </w:rPr>
      </w:pPr>
      <w:r w:rsidRPr="005E0460">
        <w:rPr>
          <w:rFonts w:cs="Arial"/>
        </w:rPr>
        <w:t>9.</w:t>
      </w:r>
      <w:r w:rsidR="00F627CC"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14:paraId="2DF71EF7" w14:textId="77777777" w:rsidR="009B40F8" w:rsidRPr="005E0460" w:rsidRDefault="009B40F8" w:rsidP="00493B26">
      <w:pPr>
        <w:pStyle w:val="Recuodecorpodetexto"/>
        <w:tabs>
          <w:tab w:val="left" w:pos="1985"/>
        </w:tabs>
        <w:ind w:firstLine="0"/>
        <w:rPr>
          <w:rFonts w:cs="Arial"/>
        </w:rPr>
      </w:pPr>
    </w:p>
    <w:p w14:paraId="7C6BBA5A" w14:textId="77777777" w:rsidR="00147E6A" w:rsidRPr="005E0460" w:rsidRDefault="00147E6A" w:rsidP="00147E6A">
      <w:pPr>
        <w:pStyle w:val="Recuodecorpodetexto"/>
        <w:tabs>
          <w:tab w:val="left" w:pos="1985"/>
        </w:tabs>
        <w:ind w:left="993" w:hanging="993"/>
        <w:rPr>
          <w:rFonts w:cs="Arial"/>
        </w:rPr>
      </w:pPr>
      <w:r w:rsidRPr="005E0460">
        <w:rPr>
          <w:rFonts w:cs="Arial"/>
        </w:rPr>
        <w:t>9.</w:t>
      </w:r>
      <w:r w:rsidR="00F627CC" w:rsidRPr="005E0460">
        <w:rPr>
          <w:rFonts w:cs="Arial"/>
        </w:rPr>
        <w:t>12</w:t>
      </w:r>
      <w:r w:rsidRPr="005E0460">
        <w:rPr>
          <w:rFonts w:cs="Arial"/>
        </w:rPr>
        <w:tab/>
        <w:t xml:space="preserve">A execução de saques, depósitos e trocas de numerário no </w:t>
      </w:r>
      <w:r w:rsidR="00493B26" w:rsidRPr="005E0460">
        <w:rPr>
          <w:rFonts w:cs="Arial"/>
        </w:rPr>
        <w:t xml:space="preserve">Banco Central do Brasil, </w:t>
      </w:r>
      <w:r w:rsidRPr="005E0460">
        <w:rPr>
          <w:rFonts w:cs="Arial"/>
        </w:rPr>
        <w:t>Banco do Brasil</w:t>
      </w:r>
      <w:r w:rsidR="00493B26" w:rsidRPr="005E0460">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00882EF4" w:rsidRPr="005E0460">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14:paraId="4BD8F99E" w14:textId="77777777" w:rsidR="00147E6A" w:rsidRPr="005E0460" w:rsidRDefault="00147E6A" w:rsidP="00147E6A">
      <w:pPr>
        <w:pStyle w:val="Recuodecorpodetexto"/>
        <w:tabs>
          <w:tab w:val="left" w:pos="1985"/>
        </w:tabs>
        <w:ind w:firstLine="0"/>
        <w:rPr>
          <w:rFonts w:cs="Arial"/>
        </w:rPr>
      </w:pPr>
    </w:p>
    <w:p w14:paraId="5DED0407" w14:textId="77777777" w:rsidR="00147E6A" w:rsidRPr="005E0460" w:rsidRDefault="00147E6A" w:rsidP="00147E6A">
      <w:pPr>
        <w:pStyle w:val="Recuodecorpodetexto"/>
        <w:tabs>
          <w:tab w:val="left" w:pos="993"/>
        </w:tabs>
        <w:ind w:left="990" w:hanging="990"/>
        <w:rPr>
          <w:rFonts w:cs="Arial"/>
        </w:rPr>
      </w:pPr>
      <w:r w:rsidRPr="005E0460">
        <w:rPr>
          <w:rFonts w:cs="Arial"/>
        </w:rPr>
        <w:t>9.</w:t>
      </w:r>
      <w:r w:rsidR="00F627CC" w:rsidRPr="005E0460">
        <w:rPr>
          <w:rFonts w:cs="Arial"/>
        </w:rPr>
        <w:t>12.1</w:t>
      </w:r>
      <w:r w:rsidRPr="005E0460">
        <w:rPr>
          <w:rFonts w:cs="Arial"/>
        </w:rPr>
        <w:tab/>
        <w:t xml:space="preserve">Os serviços somente poderão ser iniciados após o fornecimento à CAIXA dos elementos para identificação funcional dos prepostos da </w:t>
      </w:r>
      <w:r w:rsidR="00882EF4" w:rsidRPr="005E0460">
        <w:rPr>
          <w:rFonts w:cs="Arial"/>
        </w:rPr>
        <w:t>CONTRATADA</w:t>
      </w:r>
      <w:r w:rsidRPr="005E0460">
        <w:rPr>
          <w:rFonts w:cs="Arial"/>
        </w:rPr>
        <w:t xml:space="preserve"> que servirão para reconhecimento pela CAIXA no ato do suprimento ou recolhimento.</w:t>
      </w:r>
    </w:p>
    <w:p w14:paraId="68C07461" w14:textId="77777777" w:rsidR="00147E6A" w:rsidRPr="005E0460" w:rsidRDefault="00147E6A" w:rsidP="00147E6A">
      <w:pPr>
        <w:pStyle w:val="Recuodecorpodetexto"/>
        <w:tabs>
          <w:tab w:val="left" w:pos="1985"/>
        </w:tabs>
        <w:ind w:left="1134"/>
        <w:rPr>
          <w:rFonts w:cs="Arial"/>
        </w:rPr>
      </w:pPr>
    </w:p>
    <w:p w14:paraId="3A3DA666" w14:textId="77777777" w:rsidR="00147E6A" w:rsidRPr="005E0460" w:rsidRDefault="00147E6A" w:rsidP="00F627CC">
      <w:pPr>
        <w:pStyle w:val="Recuodecorpodetexto"/>
        <w:ind w:left="993" w:hanging="993"/>
        <w:rPr>
          <w:rFonts w:cs="Arial"/>
        </w:rPr>
      </w:pPr>
      <w:r w:rsidRPr="005E0460">
        <w:rPr>
          <w:rFonts w:cs="Arial"/>
        </w:rPr>
        <w:t>9</w:t>
      </w:r>
      <w:r w:rsidR="00F627CC" w:rsidRPr="005E0460">
        <w:rPr>
          <w:rFonts w:cs="Arial"/>
        </w:rPr>
        <w:t>.12</w:t>
      </w:r>
      <w:r w:rsidRPr="005E0460">
        <w:rPr>
          <w:rFonts w:cs="Arial"/>
        </w:rPr>
        <w:t>.1.1</w:t>
      </w:r>
      <w:r w:rsidRPr="005E0460">
        <w:rPr>
          <w:rFonts w:cs="Arial"/>
        </w:rPr>
        <w:tab/>
        <w:t xml:space="preserve">A </w:t>
      </w:r>
      <w:r w:rsidR="00882EF4" w:rsidRPr="005E0460">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00862313" w:rsidRPr="005E0460">
        <w:rPr>
          <w:rFonts w:cs="Arial"/>
        </w:rPr>
        <w:t>.</w:t>
      </w:r>
    </w:p>
    <w:p w14:paraId="6A2565E1" w14:textId="77777777" w:rsidR="00147E6A" w:rsidRPr="005E0460" w:rsidRDefault="00147E6A" w:rsidP="00F627CC">
      <w:pPr>
        <w:pStyle w:val="Recuodecorpodetexto"/>
        <w:ind w:left="993" w:hanging="993"/>
        <w:rPr>
          <w:rFonts w:cs="Arial"/>
        </w:rPr>
      </w:pPr>
    </w:p>
    <w:p w14:paraId="37C245E0" w14:textId="77777777" w:rsidR="00147E6A" w:rsidRPr="005E0460" w:rsidRDefault="00147E6A" w:rsidP="00F627CC">
      <w:pPr>
        <w:pStyle w:val="Recuodecorpodetexto"/>
        <w:ind w:left="993" w:hanging="993"/>
        <w:rPr>
          <w:rFonts w:cs="Arial"/>
        </w:rPr>
      </w:pPr>
      <w:r w:rsidRPr="005E0460">
        <w:rPr>
          <w:rFonts w:cs="Arial"/>
        </w:rPr>
        <w:tab/>
        <w:t xml:space="preserve">a) qualquer cancelamento ou substituição das indicações de empregados portadores de numerários deve ser tempestivamente informado à CAIXA, podendo a </w:t>
      </w:r>
      <w:r w:rsidR="00882EF4" w:rsidRPr="005E0460">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14:paraId="32FF73C0" w14:textId="77777777" w:rsidR="00147E6A" w:rsidRPr="005E0460" w:rsidRDefault="00147E6A" w:rsidP="00147E6A">
      <w:pPr>
        <w:pStyle w:val="Recuodecorpodetexto"/>
        <w:tabs>
          <w:tab w:val="left" w:pos="1985"/>
        </w:tabs>
        <w:ind w:left="1134"/>
        <w:rPr>
          <w:rFonts w:cs="Arial"/>
        </w:rPr>
      </w:pPr>
    </w:p>
    <w:p w14:paraId="0D084A45"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w:t>
      </w:r>
      <w:r w:rsidR="00F627CC" w:rsidRPr="005E0460">
        <w:rPr>
          <w:rFonts w:ascii="Arial" w:hAnsi="Arial" w:cs="Arial"/>
        </w:rPr>
        <w:t>12.1</w:t>
      </w:r>
      <w:r w:rsidRPr="005E0460">
        <w:rPr>
          <w:rFonts w:ascii="Arial" w:hAnsi="Arial" w:cs="Arial"/>
        </w:rPr>
        <w:t>.2</w:t>
      </w:r>
      <w:r w:rsidRPr="005E0460">
        <w:rPr>
          <w:rFonts w:ascii="Arial" w:hAnsi="Arial" w:cs="Arial"/>
        </w:rPr>
        <w:tab/>
        <w:t xml:space="preserve">Comparecendo às Unidades da CAIXA, Clientes da CAIXA, Correspondentes CAIXA AQUI e Unidades Lotéricas pessoas não previamente autorizadas na forma deste item, haverá recusa na entrega dos malotes, dando o serviço como não atendido, ficando a </w:t>
      </w:r>
      <w:r w:rsidR="00882EF4" w:rsidRPr="005E0460">
        <w:rPr>
          <w:rFonts w:ascii="Arial" w:hAnsi="Arial" w:cs="Arial"/>
        </w:rPr>
        <w:t>CONTRATADA</w:t>
      </w:r>
      <w:r w:rsidRPr="005E0460">
        <w:rPr>
          <w:rFonts w:ascii="Arial" w:hAnsi="Arial" w:cs="Arial"/>
        </w:rPr>
        <w:t xml:space="preserve"> responsável por eventuais prejuízos que advirem à CAIXA.</w:t>
      </w:r>
    </w:p>
    <w:p w14:paraId="1215F16A" w14:textId="77777777" w:rsidR="00147E6A" w:rsidRPr="005E0460" w:rsidRDefault="00147E6A" w:rsidP="00147E6A">
      <w:pPr>
        <w:tabs>
          <w:tab w:val="left" w:pos="1985"/>
        </w:tabs>
        <w:ind w:left="1134" w:hanging="1134"/>
        <w:jc w:val="both"/>
        <w:rPr>
          <w:rFonts w:ascii="Arial" w:hAnsi="Arial" w:cs="Arial"/>
        </w:rPr>
      </w:pPr>
    </w:p>
    <w:p w14:paraId="6EDB39C2"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9.1</w:t>
      </w:r>
      <w:r w:rsidR="00F627CC" w:rsidRPr="005E0460">
        <w:rPr>
          <w:rFonts w:ascii="Arial" w:hAnsi="Arial" w:cs="Arial"/>
        </w:rPr>
        <w:t>3</w:t>
      </w:r>
      <w:r w:rsidRPr="005E0460">
        <w:rPr>
          <w:rFonts w:ascii="Arial" w:hAnsi="Arial" w:cs="Arial"/>
        </w:rPr>
        <w:tab/>
        <w:t>A adoção de quaisquer outros recursos de segurança e controle suplementares ou alternativos dependerá de prévia anuência da CAIXA.</w:t>
      </w:r>
    </w:p>
    <w:p w14:paraId="6B43C7E7" w14:textId="77777777" w:rsidR="00147E6A" w:rsidRPr="005E0460" w:rsidRDefault="00147E6A" w:rsidP="00147E6A">
      <w:pPr>
        <w:tabs>
          <w:tab w:val="left" w:pos="1985"/>
        </w:tabs>
        <w:ind w:left="993" w:hanging="993"/>
        <w:jc w:val="both"/>
        <w:rPr>
          <w:rFonts w:ascii="Arial" w:hAnsi="Arial" w:cs="Arial"/>
        </w:rPr>
      </w:pPr>
    </w:p>
    <w:p w14:paraId="2258CFA6" w14:textId="77777777" w:rsidR="00147E6A" w:rsidRPr="005E0460" w:rsidRDefault="00147E6A" w:rsidP="00147E6A">
      <w:pPr>
        <w:tabs>
          <w:tab w:val="left" w:pos="1985"/>
        </w:tabs>
        <w:ind w:left="992" w:hanging="992"/>
        <w:jc w:val="both"/>
        <w:rPr>
          <w:rFonts w:ascii="Arial" w:hAnsi="Arial" w:cs="Arial"/>
        </w:rPr>
      </w:pPr>
      <w:r w:rsidRPr="005E0460">
        <w:rPr>
          <w:rFonts w:ascii="Arial" w:hAnsi="Arial" w:cs="Arial"/>
        </w:rPr>
        <w:t>9.1</w:t>
      </w:r>
      <w:r w:rsidR="00F627CC" w:rsidRPr="005E0460">
        <w:rPr>
          <w:rFonts w:ascii="Arial" w:hAnsi="Arial" w:cs="Arial"/>
        </w:rPr>
        <w:t>4</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14:paraId="4422C7FB" w14:textId="77777777" w:rsidR="00147E6A" w:rsidRPr="005E0460" w:rsidRDefault="00147E6A" w:rsidP="00147E6A">
      <w:pPr>
        <w:tabs>
          <w:tab w:val="left" w:pos="1985"/>
        </w:tabs>
        <w:ind w:left="992" w:hanging="992"/>
        <w:jc w:val="both"/>
        <w:rPr>
          <w:rFonts w:ascii="Arial" w:hAnsi="Arial" w:cs="Arial"/>
        </w:rPr>
      </w:pPr>
    </w:p>
    <w:p w14:paraId="055EB643" w14:textId="77777777" w:rsidR="00147E6A" w:rsidRPr="005E0460" w:rsidRDefault="00147E6A" w:rsidP="00147E6A">
      <w:pPr>
        <w:ind w:left="992" w:hanging="992"/>
        <w:jc w:val="both"/>
        <w:rPr>
          <w:rFonts w:ascii="Arial" w:hAnsi="Arial" w:cs="Arial"/>
        </w:rPr>
      </w:pPr>
      <w:r w:rsidRPr="005E0460">
        <w:rPr>
          <w:rFonts w:ascii="Arial" w:hAnsi="Arial" w:cs="Arial"/>
        </w:rPr>
        <w:t>9.1</w:t>
      </w:r>
      <w:r w:rsidR="00F627CC" w:rsidRPr="005E0460">
        <w:rPr>
          <w:rFonts w:ascii="Arial" w:hAnsi="Arial" w:cs="Arial"/>
        </w:rPr>
        <w:t>5</w:t>
      </w:r>
      <w:r w:rsidRPr="005E0460">
        <w:rPr>
          <w:rFonts w:ascii="Arial" w:hAnsi="Arial" w:cs="Arial"/>
        </w:rPr>
        <w:tab/>
        <w:t>Assumir os serviços em sua totalidade no prazo máximo de 15 (quinze) dias corridos</w:t>
      </w:r>
      <w:r w:rsidR="00862313" w:rsidRPr="005E0460">
        <w:rPr>
          <w:rFonts w:ascii="Arial" w:hAnsi="Arial" w:cs="Arial"/>
        </w:rPr>
        <w:t xml:space="preserve"> após a assinatura do contrato.</w:t>
      </w:r>
    </w:p>
    <w:p w14:paraId="1D82E628" w14:textId="77777777" w:rsidR="00147E6A" w:rsidRPr="005E0460" w:rsidRDefault="00147E6A" w:rsidP="00147E6A">
      <w:pPr>
        <w:ind w:left="709" w:hanging="709"/>
        <w:jc w:val="both"/>
        <w:rPr>
          <w:rFonts w:ascii="Arial" w:hAnsi="Arial" w:cs="Arial"/>
        </w:rPr>
      </w:pPr>
    </w:p>
    <w:p w14:paraId="41C460C0" w14:textId="77777777" w:rsidR="00237654" w:rsidRPr="005E0460" w:rsidRDefault="00237654" w:rsidP="00237654">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14:paraId="25C085E3" w14:textId="77777777" w:rsidR="00147E6A" w:rsidRPr="005E0460" w:rsidRDefault="00147E6A" w:rsidP="00147E6A">
      <w:pPr>
        <w:ind w:left="992"/>
        <w:jc w:val="both"/>
        <w:rPr>
          <w:rFonts w:ascii="Arial" w:hAnsi="Arial" w:cs="Arial"/>
        </w:rPr>
      </w:pPr>
    </w:p>
    <w:p w14:paraId="65DD0AA9"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6</w:t>
      </w:r>
      <w:r w:rsidRPr="005E0460">
        <w:rPr>
          <w:rFonts w:ascii="Arial" w:hAnsi="Arial" w:cs="Arial"/>
        </w:rPr>
        <w:tab/>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maior, para exoneração de sua responsabilidade, falta ou falhas no veículo de transporte ou de pessoal da equipe de proteção.</w:t>
      </w:r>
    </w:p>
    <w:p w14:paraId="6BEEF43F" w14:textId="77777777" w:rsidR="009B40F8" w:rsidRPr="005E0460" w:rsidRDefault="009B40F8" w:rsidP="00147E6A">
      <w:pPr>
        <w:ind w:left="993" w:hanging="993"/>
        <w:jc w:val="both"/>
        <w:rPr>
          <w:rFonts w:ascii="Arial" w:hAnsi="Arial" w:cs="Arial"/>
        </w:rPr>
      </w:pPr>
    </w:p>
    <w:p w14:paraId="491D0295" w14:textId="77777777" w:rsidR="00147E6A" w:rsidRPr="005E0460" w:rsidRDefault="00147E6A" w:rsidP="00147E6A">
      <w:pPr>
        <w:ind w:left="993" w:hanging="993"/>
        <w:jc w:val="both"/>
        <w:rPr>
          <w:rFonts w:ascii="Arial" w:hAnsi="Arial" w:cs="Arial"/>
        </w:rPr>
      </w:pPr>
      <w:r w:rsidRPr="005E0460">
        <w:rPr>
          <w:rFonts w:ascii="Arial" w:hAnsi="Arial" w:cs="Arial"/>
        </w:rPr>
        <w:t>9.1</w:t>
      </w:r>
      <w:r w:rsidR="00F627CC" w:rsidRPr="005E0460">
        <w:rPr>
          <w:rFonts w:ascii="Arial" w:hAnsi="Arial" w:cs="Arial"/>
        </w:rPr>
        <w:t>7</w:t>
      </w:r>
      <w:r w:rsidRPr="005E0460">
        <w:rPr>
          <w:rFonts w:ascii="Arial" w:hAnsi="Arial" w:cs="Arial"/>
        </w:rPr>
        <w:tab/>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14:paraId="78F8E4F8" w14:textId="77777777" w:rsidR="00147E6A" w:rsidRPr="005E0460" w:rsidRDefault="00147E6A" w:rsidP="00147E6A">
      <w:pPr>
        <w:ind w:left="993" w:hanging="993"/>
        <w:jc w:val="both"/>
        <w:rPr>
          <w:rFonts w:ascii="Arial" w:hAnsi="Arial" w:cs="Arial"/>
        </w:rPr>
      </w:pPr>
    </w:p>
    <w:p w14:paraId="174C8510" w14:textId="77777777" w:rsidR="00147E6A" w:rsidRPr="005E0460" w:rsidRDefault="00147E6A" w:rsidP="00147E6A">
      <w:pPr>
        <w:ind w:left="993" w:hanging="993"/>
        <w:jc w:val="both"/>
        <w:rPr>
          <w:rFonts w:ascii="Arial" w:hAnsi="Arial" w:cs="Arial"/>
        </w:rPr>
      </w:pPr>
    </w:p>
    <w:p w14:paraId="6D996BC9" w14:textId="0E2C4A6E" w:rsidR="00147E6A" w:rsidRPr="005E0460" w:rsidRDefault="00147E6A" w:rsidP="009B40F8">
      <w:pPr>
        <w:ind w:left="993" w:hanging="993"/>
        <w:jc w:val="both"/>
        <w:rPr>
          <w:rFonts w:ascii="Arial" w:hAnsi="Arial" w:cs="Arial"/>
        </w:rPr>
      </w:pPr>
      <w:r w:rsidRPr="005E0460">
        <w:rPr>
          <w:rFonts w:ascii="Arial" w:hAnsi="Arial" w:cs="Arial"/>
        </w:rPr>
        <w:t>9.1</w:t>
      </w:r>
      <w:r w:rsidR="000C2EFA" w:rsidRPr="005E0460">
        <w:rPr>
          <w:rFonts w:ascii="Arial" w:hAnsi="Arial" w:cs="Arial"/>
        </w:rPr>
        <w:t>8</w:t>
      </w:r>
      <w:r w:rsidRPr="005E0460">
        <w:rPr>
          <w:rFonts w:ascii="Arial" w:hAnsi="Arial" w:cs="Arial"/>
        </w:rPr>
        <w:tab/>
        <w:t xml:space="preserve">Em caso de paralisação das atividades da transportadora de valores, a </w:t>
      </w:r>
      <w:r w:rsidR="00882EF4" w:rsidRPr="005E0460">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14:paraId="31C8E7F8" w14:textId="77777777" w:rsidR="00147E6A" w:rsidRPr="005E0460" w:rsidRDefault="00147E6A" w:rsidP="00147E6A">
      <w:pPr>
        <w:tabs>
          <w:tab w:val="left" w:pos="1985"/>
        </w:tabs>
        <w:ind w:left="992" w:hanging="992"/>
        <w:jc w:val="both"/>
        <w:rPr>
          <w:rFonts w:ascii="Arial" w:hAnsi="Arial" w:cs="Arial"/>
        </w:rPr>
      </w:pPr>
    </w:p>
    <w:p w14:paraId="0377E8F1" w14:textId="57EEE4B0" w:rsidR="00147E6A" w:rsidRPr="005E0460" w:rsidRDefault="00147E6A" w:rsidP="00237654">
      <w:pPr>
        <w:ind w:left="993" w:hanging="993"/>
        <w:jc w:val="both"/>
        <w:rPr>
          <w:rFonts w:ascii="Arial" w:hAnsi="Arial" w:cs="Arial"/>
        </w:rPr>
      </w:pPr>
      <w:r w:rsidRPr="005E0460">
        <w:rPr>
          <w:rFonts w:ascii="Arial" w:hAnsi="Arial" w:cs="Arial"/>
        </w:rPr>
        <w:t>9.</w:t>
      </w:r>
      <w:r w:rsidR="000C2EFA" w:rsidRPr="005E0460">
        <w:rPr>
          <w:rFonts w:ascii="Arial" w:hAnsi="Arial" w:cs="Arial"/>
        </w:rPr>
        <w:t>19</w:t>
      </w:r>
      <w:r w:rsidRPr="005E0460">
        <w:rPr>
          <w:rFonts w:ascii="Arial" w:hAnsi="Arial" w:cs="Arial"/>
        </w:rPr>
        <w:tab/>
        <w:t xml:space="preserve">As demais obrigações da </w:t>
      </w:r>
      <w:r w:rsidR="00882EF4" w:rsidRPr="005E0460">
        <w:rPr>
          <w:rFonts w:ascii="Arial" w:hAnsi="Arial" w:cs="Arial"/>
        </w:rPr>
        <w:t>CONTRATADA</w:t>
      </w:r>
      <w:r w:rsidRPr="005E0460">
        <w:rPr>
          <w:rFonts w:ascii="Arial" w:hAnsi="Arial" w:cs="Arial"/>
        </w:rPr>
        <w:t xml:space="preserve"> estão na Cláusula </w:t>
      </w:r>
      <w:r w:rsidR="00237654" w:rsidRPr="005E0460">
        <w:rPr>
          <w:rFonts w:ascii="Arial" w:hAnsi="Arial" w:cs="Arial"/>
        </w:rPr>
        <w:t>“Das Obrigações da Contratada”</w:t>
      </w:r>
      <w:r w:rsidRPr="005E0460">
        <w:rPr>
          <w:rFonts w:ascii="Arial" w:hAnsi="Arial" w:cs="Arial"/>
        </w:rPr>
        <w:t xml:space="preserve"> do Contrato.</w:t>
      </w:r>
    </w:p>
    <w:p w14:paraId="2A3022D8" w14:textId="77777777" w:rsidR="00147E6A" w:rsidRPr="005E0460" w:rsidRDefault="00147E6A" w:rsidP="00147E6A">
      <w:pPr>
        <w:pStyle w:val="Recuodecorpodetexto"/>
        <w:tabs>
          <w:tab w:val="left" w:pos="1985"/>
        </w:tabs>
        <w:ind w:firstLine="0"/>
        <w:rPr>
          <w:rFonts w:cs="Arial"/>
        </w:rPr>
      </w:pPr>
    </w:p>
    <w:p w14:paraId="13B58247" w14:textId="77777777" w:rsidR="00147E6A" w:rsidRPr="005E0460" w:rsidRDefault="00147E6A" w:rsidP="00147E6A">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14:paraId="35538E0C" w14:textId="77777777" w:rsidR="00147E6A" w:rsidRPr="005E0460" w:rsidRDefault="00147E6A" w:rsidP="00147E6A">
      <w:pPr>
        <w:pStyle w:val="Recuodecorpodetexto"/>
        <w:tabs>
          <w:tab w:val="left" w:pos="1985"/>
        </w:tabs>
        <w:ind w:firstLine="0"/>
        <w:rPr>
          <w:rFonts w:cs="Arial"/>
        </w:rPr>
      </w:pPr>
    </w:p>
    <w:p w14:paraId="617D3B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Pr="005E0460">
        <w:rPr>
          <w:rFonts w:cs="Arial"/>
        </w:rPr>
        <w:tab/>
        <w:t xml:space="preserve">A </w:t>
      </w:r>
      <w:r w:rsidR="00882EF4" w:rsidRPr="005E0460">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00882EF4" w:rsidRPr="005E0460">
        <w:rPr>
          <w:rFonts w:cs="Arial"/>
        </w:rPr>
        <w:t>CONTRATADA</w:t>
      </w:r>
      <w:r w:rsidRPr="005E0460">
        <w:rPr>
          <w:rFonts w:cs="Arial"/>
        </w:rPr>
        <w:t xml:space="preserve">. </w:t>
      </w:r>
    </w:p>
    <w:p w14:paraId="1C58C3C1" w14:textId="77777777" w:rsidR="00147E6A" w:rsidRPr="005E0460" w:rsidRDefault="00147E6A" w:rsidP="00147E6A">
      <w:pPr>
        <w:pStyle w:val="Recuodecorpodetexto"/>
        <w:tabs>
          <w:tab w:val="left" w:pos="993"/>
        </w:tabs>
        <w:ind w:firstLine="0"/>
        <w:rPr>
          <w:rFonts w:cs="Arial"/>
        </w:rPr>
      </w:pPr>
    </w:p>
    <w:p w14:paraId="145A813B" w14:textId="77777777" w:rsidR="00147E6A" w:rsidRPr="005E0460" w:rsidRDefault="00147E6A" w:rsidP="00147E6A">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00237654" w:rsidRPr="005E0460">
        <w:rPr>
          <w:rFonts w:cs="Arial"/>
          <w:b/>
        </w:rPr>
        <w:t xml:space="preserve">diário </w:t>
      </w:r>
      <w:r w:rsidRPr="005E0460">
        <w:rPr>
          <w:rFonts w:cs="Arial"/>
          <w:b/>
        </w:rPr>
        <w:t>por guia de transporte</w:t>
      </w:r>
      <w:r w:rsidR="000725AF" w:rsidRPr="005E0460">
        <w:rPr>
          <w:rFonts w:cs="Arial"/>
        </w:rPr>
        <w:t>:</w:t>
      </w:r>
      <w:r w:rsidRPr="005E0460">
        <w:rPr>
          <w:rFonts w:cs="Arial"/>
        </w:rPr>
        <w:t xml:space="preserve"> deverá ser preenchido diariamente espelhando a movimentação realizada no dia anterior, contendo as seguintes informações: </w:t>
      </w:r>
    </w:p>
    <w:p w14:paraId="6F1C7E2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a) </w:t>
      </w:r>
      <w:r w:rsidR="00C7577C" w:rsidRPr="005E0460">
        <w:rPr>
          <w:rFonts w:cs="Arial"/>
        </w:rPr>
        <w:t>O</w:t>
      </w:r>
      <w:r w:rsidRPr="005E0460">
        <w:rPr>
          <w:rFonts w:cs="Arial"/>
        </w:rPr>
        <w:t>rigem (</w:t>
      </w:r>
      <w:r w:rsidR="000725AF" w:rsidRPr="005E0460">
        <w:rPr>
          <w:rFonts w:cs="Arial"/>
        </w:rPr>
        <w:t xml:space="preserve">Agência, Tesouraria, </w:t>
      </w:r>
      <w:r w:rsidRPr="005E0460">
        <w:rPr>
          <w:rFonts w:cs="Arial"/>
        </w:rPr>
        <w:t>Cliente</w:t>
      </w:r>
      <w:r w:rsidR="000725AF" w:rsidRPr="005E0460">
        <w:rPr>
          <w:rFonts w:cs="Arial"/>
        </w:rPr>
        <w:t xml:space="preserve"> da CAIXA</w:t>
      </w:r>
      <w:r w:rsidRPr="005E0460">
        <w:rPr>
          <w:rFonts w:cs="Arial"/>
        </w:rPr>
        <w:t>, Correspondente CAIXA AQUI, ou Unidade Lotérica);</w:t>
      </w:r>
    </w:p>
    <w:p w14:paraId="3320E0E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b) </w:t>
      </w:r>
      <w:r w:rsidR="00C7577C" w:rsidRPr="005E0460">
        <w:rPr>
          <w:rFonts w:cs="Arial"/>
        </w:rPr>
        <w:t>N</w:t>
      </w:r>
      <w:r w:rsidRPr="005E0460">
        <w:rPr>
          <w:rFonts w:cs="Arial"/>
        </w:rPr>
        <w:t>úmeros dos lacres e da GTV;</w:t>
      </w:r>
    </w:p>
    <w:p w14:paraId="0F61016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c) </w:t>
      </w:r>
      <w:r w:rsidR="00C7577C" w:rsidRPr="005E0460">
        <w:rPr>
          <w:rFonts w:cs="Arial"/>
        </w:rPr>
        <w:t>V</w:t>
      </w:r>
      <w:r w:rsidRPr="005E0460">
        <w:rPr>
          <w:rFonts w:cs="Arial"/>
        </w:rPr>
        <w:t>alor da remessa informado na GTV;</w:t>
      </w:r>
    </w:p>
    <w:p w14:paraId="1780373F"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d) </w:t>
      </w:r>
      <w:r w:rsidR="00C7577C" w:rsidRPr="005E0460">
        <w:rPr>
          <w:rFonts w:cs="Arial"/>
        </w:rPr>
        <w:t>Q</w:t>
      </w:r>
      <w:r w:rsidRPr="005E0460">
        <w:rPr>
          <w:rFonts w:cs="Arial"/>
        </w:rPr>
        <w:t xml:space="preserve">uantidade e valor das cédulas e moedas recebidas, separadas por denominação e classificação, conforme descrições do item </w:t>
      </w:r>
      <w:r w:rsidR="000725AF" w:rsidRPr="005E0460">
        <w:rPr>
          <w:rFonts w:cs="Arial"/>
        </w:rPr>
        <w:t xml:space="preserve">“Tratamento de </w:t>
      </w:r>
      <w:r w:rsidR="00FD436B" w:rsidRPr="005E0460">
        <w:rPr>
          <w:rFonts w:cs="Arial"/>
        </w:rPr>
        <w:t>valores</w:t>
      </w:r>
      <w:r w:rsidR="000725AF" w:rsidRPr="005E0460">
        <w:rPr>
          <w:rFonts w:cs="Arial"/>
        </w:rPr>
        <w:t>”</w:t>
      </w:r>
      <w:r w:rsidRPr="005E0460">
        <w:rPr>
          <w:rFonts w:cs="Arial"/>
        </w:rPr>
        <w:t xml:space="preserve"> deste Anexo;</w:t>
      </w:r>
    </w:p>
    <w:p w14:paraId="2CD4296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e) </w:t>
      </w:r>
      <w:r w:rsidR="00C7577C" w:rsidRPr="005E0460">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14:paraId="62453320" w14:textId="77777777" w:rsidR="00147E6A" w:rsidRPr="005E0460" w:rsidRDefault="00147E6A" w:rsidP="000725AF">
      <w:pPr>
        <w:pStyle w:val="Recuodecorpodetexto"/>
        <w:tabs>
          <w:tab w:val="left" w:pos="1985"/>
        </w:tabs>
        <w:ind w:left="993" w:firstLine="0"/>
        <w:rPr>
          <w:rFonts w:cs="Arial"/>
        </w:rPr>
      </w:pPr>
      <w:r w:rsidRPr="005E0460">
        <w:rPr>
          <w:rFonts w:cs="Arial"/>
        </w:rPr>
        <w:t xml:space="preserve">f) </w:t>
      </w:r>
      <w:r w:rsidR="00C7577C" w:rsidRPr="005E0460">
        <w:rPr>
          <w:rFonts w:cs="Arial"/>
        </w:rPr>
        <w:t>C</w:t>
      </w:r>
      <w:r w:rsidRPr="005E0460">
        <w:rPr>
          <w:rFonts w:cs="Arial"/>
        </w:rPr>
        <w:t>aso a origem do numerário seja de Cliente</w:t>
      </w:r>
      <w:r w:rsidR="000725AF" w:rsidRPr="005E0460">
        <w:rPr>
          <w:rFonts w:cs="Arial"/>
        </w:rPr>
        <w:t xml:space="preserve"> da CAIXA</w:t>
      </w:r>
      <w:r w:rsidRPr="005E0460">
        <w:rPr>
          <w:rFonts w:cs="Arial"/>
        </w:rPr>
        <w:t>, Correspondente CAIXA AQUI ou Unidade Lotérica, deverá ser informada a respectiva Agência de responsabilidade/vinculação</w:t>
      </w:r>
      <w:r w:rsidR="000725AF" w:rsidRPr="005E0460">
        <w:rPr>
          <w:rFonts w:cs="Arial"/>
        </w:rPr>
        <w:t>.</w:t>
      </w:r>
    </w:p>
    <w:p w14:paraId="13C7433F" w14:textId="77777777" w:rsidR="009B40F8" w:rsidRPr="005E0460" w:rsidRDefault="009B40F8" w:rsidP="00147E6A">
      <w:pPr>
        <w:pStyle w:val="Recuodecorpodetexto"/>
        <w:tabs>
          <w:tab w:val="left" w:pos="1985"/>
        </w:tabs>
        <w:ind w:hanging="992"/>
        <w:rPr>
          <w:rFonts w:cs="Arial"/>
        </w:rPr>
      </w:pPr>
    </w:p>
    <w:p w14:paraId="5E6B7B96" w14:textId="77777777" w:rsidR="00147E6A" w:rsidRPr="005E0460" w:rsidRDefault="00147E6A" w:rsidP="00147E6A">
      <w:pPr>
        <w:pStyle w:val="Recuodecorpodetexto"/>
        <w:ind w:left="993" w:hanging="992"/>
        <w:rPr>
          <w:rFonts w:cs="Arial"/>
        </w:rPr>
      </w:pPr>
      <w:r w:rsidRPr="005E0460">
        <w:rPr>
          <w:rFonts w:cs="Arial"/>
        </w:rPr>
        <w:t>10.1.1.1</w:t>
      </w:r>
      <w:r w:rsidRPr="005E0460">
        <w:rPr>
          <w:rFonts w:cs="Arial"/>
        </w:rPr>
        <w:tab/>
        <w:t>Sempre que solicitado, o relatório acima descrito deverá ser encaminhado exclusivamente em meio eletrônico à CAIXA, no prazo de 48h, a contar da solicitação.</w:t>
      </w:r>
    </w:p>
    <w:p w14:paraId="5C711011" w14:textId="77777777" w:rsidR="00147E6A" w:rsidRPr="005E0460" w:rsidRDefault="00147E6A" w:rsidP="00147E6A">
      <w:pPr>
        <w:pStyle w:val="Recuodecorpodetexto"/>
        <w:tabs>
          <w:tab w:val="left" w:pos="1985"/>
        </w:tabs>
        <w:ind w:left="993" w:hanging="993"/>
        <w:rPr>
          <w:rFonts w:cs="Arial"/>
        </w:rPr>
      </w:pPr>
    </w:p>
    <w:p w14:paraId="78824F90"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Pr="005E0460">
        <w:rPr>
          <w:rFonts w:cs="Arial"/>
        </w:rPr>
        <w:tab/>
      </w:r>
      <w:r w:rsidR="00044272" w:rsidRPr="005E0460">
        <w:rPr>
          <w:rFonts w:cs="Arial"/>
          <w:b/>
        </w:rPr>
        <w:t>Relatório diário Mapa de Saldo Custodiado</w:t>
      </w:r>
      <w:r w:rsidR="000725AF" w:rsidRPr="005E0460">
        <w:rPr>
          <w:rFonts w:cs="Arial"/>
          <w:b/>
        </w:rPr>
        <w:t>:</w:t>
      </w:r>
      <w:r w:rsidR="00044272" w:rsidRPr="005E0460">
        <w:rPr>
          <w:rFonts w:cs="Arial"/>
        </w:rPr>
        <w:t xml:space="preserve"> no mínimo em 3 (três) horários, sendo o </w:t>
      </w:r>
      <w:r w:rsidR="00044272" w:rsidRPr="005E0460">
        <w:rPr>
          <w:rFonts w:cs="Arial"/>
          <w:b/>
        </w:rPr>
        <w:t>primeiro</w:t>
      </w:r>
      <w:r w:rsidR="00044272" w:rsidRPr="005E0460">
        <w:rPr>
          <w:rFonts w:cs="Arial"/>
        </w:rPr>
        <w:t xml:space="preserve"> entregue às </w:t>
      </w:r>
      <w:r w:rsidR="00044272" w:rsidRPr="005E0460">
        <w:rPr>
          <w:rFonts w:cs="Arial"/>
          <w:b/>
        </w:rPr>
        <w:t>8h</w:t>
      </w:r>
      <w:r w:rsidR="00044272" w:rsidRPr="005E0460">
        <w:rPr>
          <w:rFonts w:cs="Arial"/>
        </w:rPr>
        <w:t xml:space="preserve">, após a finalização da conferência do numerário recepcionado no dia anterior; o </w:t>
      </w:r>
      <w:r w:rsidR="00044272" w:rsidRPr="005E0460">
        <w:rPr>
          <w:rFonts w:cs="Arial"/>
          <w:b/>
        </w:rPr>
        <w:t>segundo</w:t>
      </w:r>
      <w:r w:rsidR="00044272" w:rsidRPr="005E0460">
        <w:rPr>
          <w:rFonts w:cs="Arial"/>
        </w:rPr>
        <w:t xml:space="preserve"> entregue às </w:t>
      </w:r>
      <w:r w:rsidR="00044272" w:rsidRPr="005E0460">
        <w:rPr>
          <w:rFonts w:cs="Arial"/>
          <w:b/>
        </w:rPr>
        <w:t>10h00</w:t>
      </w:r>
      <w:r w:rsidR="00044272" w:rsidRPr="005E0460">
        <w:rPr>
          <w:rFonts w:cs="Arial"/>
        </w:rPr>
        <w:t xml:space="preserve"> contendo somente os suprimentos efetuados naquela data; e o </w:t>
      </w:r>
      <w:r w:rsidR="00044272" w:rsidRPr="005E0460">
        <w:rPr>
          <w:rFonts w:cs="Arial"/>
          <w:b/>
        </w:rPr>
        <w:t>terceiro</w:t>
      </w:r>
      <w:r w:rsidR="00044272" w:rsidRPr="005E0460">
        <w:rPr>
          <w:rFonts w:cs="Arial"/>
        </w:rPr>
        <w:t xml:space="preserve"> entregue às </w:t>
      </w:r>
      <w:r w:rsidR="00044272" w:rsidRPr="005E0460">
        <w:rPr>
          <w:rFonts w:cs="Arial"/>
          <w:b/>
        </w:rPr>
        <w:t>17h00</w:t>
      </w:r>
      <w:r w:rsidR="00044272" w:rsidRPr="005E0460">
        <w:rPr>
          <w:rFonts w:cs="Arial"/>
        </w:rPr>
        <w:t xml:space="preserve"> com a movimentação ocorrida no decorrer do dia, indicando separadamente, por classificação, conforme descrições do item </w:t>
      </w:r>
      <w:r w:rsidR="000725AF" w:rsidRPr="005E0460">
        <w:rPr>
          <w:rFonts w:cs="Arial"/>
        </w:rPr>
        <w:t>“T</w:t>
      </w:r>
      <w:r w:rsidR="00044272" w:rsidRPr="005E0460">
        <w:rPr>
          <w:rFonts w:cs="Arial"/>
        </w:rPr>
        <w:t xml:space="preserve">ratamento </w:t>
      </w:r>
      <w:r w:rsidR="00FD436B" w:rsidRPr="005E0460">
        <w:rPr>
          <w:rFonts w:cs="Arial"/>
        </w:rPr>
        <w:t>de valores</w:t>
      </w:r>
      <w:r w:rsidR="000725AF" w:rsidRPr="005E0460">
        <w:rPr>
          <w:rFonts w:cs="Arial"/>
        </w:rPr>
        <w:t xml:space="preserve">” </w:t>
      </w:r>
      <w:r w:rsidR="00044272" w:rsidRPr="005E0460">
        <w:rPr>
          <w:rFonts w:cs="Arial"/>
        </w:rPr>
        <w:t>e subitens deste TR, devendo contemplar no mínimo as informações abaixo:</w:t>
      </w:r>
    </w:p>
    <w:p w14:paraId="3A333D07" w14:textId="77777777" w:rsidR="00237654" w:rsidRPr="005E0460" w:rsidRDefault="00237654" w:rsidP="00147E6A">
      <w:pPr>
        <w:pStyle w:val="Recuodecorpodetexto"/>
        <w:tabs>
          <w:tab w:val="left" w:pos="1985"/>
        </w:tabs>
        <w:ind w:left="993" w:hanging="993"/>
        <w:rPr>
          <w:rFonts w:cs="Arial"/>
        </w:rPr>
      </w:pPr>
    </w:p>
    <w:p w14:paraId="5AB8F6CE" w14:textId="77777777" w:rsidR="00147E6A" w:rsidRPr="005E0460" w:rsidRDefault="00147E6A" w:rsidP="00A04F09">
      <w:pPr>
        <w:pStyle w:val="Recuodecorpodetexto"/>
        <w:ind w:left="2694" w:hanging="1418"/>
        <w:rPr>
          <w:rFonts w:cs="Arial"/>
        </w:rPr>
      </w:pPr>
      <w:r w:rsidRPr="005E0460">
        <w:rPr>
          <w:rFonts w:cs="Arial"/>
        </w:rPr>
        <w:t xml:space="preserve">a) </w:t>
      </w:r>
      <w:r w:rsidR="00C7577C" w:rsidRPr="005E0460">
        <w:rPr>
          <w:rFonts w:cs="Arial"/>
        </w:rPr>
        <w:t>V</w:t>
      </w:r>
      <w:r w:rsidRPr="005E0460">
        <w:rPr>
          <w:rFonts w:cs="Arial"/>
        </w:rPr>
        <w:t>alor do saldo anterior;</w:t>
      </w:r>
    </w:p>
    <w:p w14:paraId="04E11EB2" w14:textId="77777777" w:rsidR="00147E6A" w:rsidRPr="005E0460" w:rsidRDefault="00C7577C" w:rsidP="00A04F09">
      <w:pPr>
        <w:pStyle w:val="Recuodecorpodetexto"/>
        <w:ind w:left="2694" w:hanging="1418"/>
        <w:rPr>
          <w:rFonts w:cs="Arial"/>
        </w:rPr>
      </w:pPr>
      <w:r w:rsidRPr="005E0460">
        <w:rPr>
          <w:rFonts w:cs="Arial"/>
        </w:rPr>
        <w:t>b) A</w:t>
      </w:r>
      <w:r w:rsidR="00147E6A" w:rsidRPr="005E0460">
        <w:rPr>
          <w:rFonts w:cs="Arial"/>
        </w:rPr>
        <w:t xml:space="preserve"> denominação e a quantidade de cédulas e moedas por classificação;</w:t>
      </w:r>
    </w:p>
    <w:p w14:paraId="4B634EAE" w14:textId="77777777" w:rsidR="00147E6A" w:rsidRPr="005E0460" w:rsidRDefault="00147E6A" w:rsidP="00A04F09">
      <w:pPr>
        <w:pStyle w:val="Recuodecorpodetexto"/>
        <w:ind w:left="1560" w:hanging="284"/>
        <w:rPr>
          <w:rFonts w:cs="Arial"/>
        </w:rPr>
      </w:pPr>
      <w:r w:rsidRPr="005E0460">
        <w:rPr>
          <w:rFonts w:cs="Arial"/>
        </w:rPr>
        <w:t xml:space="preserve">c) </w:t>
      </w:r>
      <w:r w:rsidR="00C7577C" w:rsidRPr="005E0460">
        <w:rPr>
          <w:rFonts w:cs="Arial"/>
        </w:rPr>
        <w:t>E</w:t>
      </w:r>
      <w:r w:rsidRPr="005E0460">
        <w:rPr>
          <w:rFonts w:cs="Arial"/>
        </w:rPr>
        <w:t xml:space="preserve">ntradas, saídas e saldo atual, com totais sintéticos e analíticos, espelhando, fielmente, o saldo de caixa. </w:t>
      </w:r>
    </w:p>
    <w:p w14:paraId="3BCE5602" w14:textId="77777777" w:rsidR="00147E6A" w:rsidRPr="005E0460" w:rsidRDefault="00147E6A" w:rsidP="00147E6A">
      <w:pPr>
        <w:pStyle w:val="Recuodecorpodetexto"/>
        <w:tabs>
          <w:tab w:val="left" w:pos="1985"/>
        </w:tabs>
        <w:ind w:left="1134"/>
        <w:rPr>
          <w:rFonts w:cs="Arial"/>
        </w:rPr>
      </w:pPr>
    </w:p>
    <w:p w14:paraId="75C65AAC" w14:textId="77777777" w:rsidR="00044272" w:rsidRPr="005E0460" w:rsidRDefault="00044272" w:rsidP="00044272">
      <w:pPr>
        <w:pStyle w:val="Recuodecorpodetexto"/>
        <w:tabs>
          <w:tab w:val="left" w:pos="1985"/>
        </w:tabs>
        <w:ind w:left="992" w:hanging="992"/>
        <w:rPr>
          <w:rFonts w:cs="Arial"/>
        </w:rPr>
      </w:pPr>
      <w:r w:rsidRPr="005E0460">
        <w:rPr>
          <w:rFonts w:cs="Arial"/>
        </w:rPr>
        <w:t>10.1.2.</w:t>
      </w:r>
      <w:r w:rsidR="00A04F09" w:rsidRPr="005E0460">
        <w:rPr>
          <w:rFonts w:cs="Arial"/>
        </w:rPr>
        <w:t>1</w:t>
      </w:r>
      <w:r w:rsidRPr="005E0460">
        <w:rPr>
          <w:rFonts w:cs="Arial"/>
        </w:rPr>
        <w:tab/>
        <w:t>Às segundas-feiras e após feriados, deverão ser entregues, às 8h00, relatórios referentes às movimentações dos fins de semana (sábado e domingo separadamente) e feriados, respectivamente, caso ocorram</w:t>
      </w:r>
      <w:r w:rsidR="00396162" w:rsidRPr="005E0460">
        <w:rPr>
          <w:rFonts w:cs="Arial"/>
        </w:rPr>
        <w:t>.</w:t>
      </w:r>
    </w:p>
    <w:p w14:paraId="5591716B" w14:textId="77777777" w:rsidR="00044272" w:rsidRPr="005E0460" w:rsidRDefault="00044272" w:rsidP="00147E6A">
      <w:pPr>
        <w:pStyle w:val="Recuodecorpodetexto"/>
        <w:tabs>
          <w:tab w:val="left" w:pos="1985"/>
        </w:tabs>
        <w:ind w:left="1134"/>
        <w:rPr>
          <w:rFonts w:cs="Arial"/>
        </w:rPr>
      </w:pPr>
    </w:p>
    <w:p w14:paraId="47B8F64E"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2</w:t>
      </w:r>
      <w:r w:rsidRPr="005E0460">
        <w:rPr>
          <w:rFonts w:cs="Arial"/>
        </w:rPr>
        <w:tab/>
        <w:t xml:space="preserve">Os relatórios acima deverão contar com a identificação de dois empregados da </w:t>
      </w:r>
      <w:r w:rsidR="00882EF4" w:rsidRPr="005E0460">
        <w:rPr>
          <w:rFonts w:cs="Arial"/>
        </w:rPr>
        <w:t>CONTRATADA</w:t>
      </w:r>
      <w:r w:rsidRPr="005E0460">
        <w:rPr>
          <w:rFonts w:cs="Arial"/>
        </w:rPr>
        <w:t xml:space="preserve"> informando a manutenção do saldo de caixa atual à disposição da CAIXA sob custódia da </w:t>
      </w:r>
      <w:r w:rsidR="00882EF4" w:rsidRPr="005E0460">
        <w:rPr>
          <w:rFonts w:cs="Arial"/>
        </w:rPr>
        <w:t>CONTRATADA</w:t>
      </w:r>
      <w:r w:rsidRPr="005E0460">
        <w:rPr>
          <w:rFonts w:cs="Arial"/>
        </w:rPr>
        <w:t>. Quando do envio da via impressa, os relatórios deverão contar com a assinatura dos empregados, ora identificados.</w:t>
      </w:r>
    </w:p>
    <w:p w14:paraId="1DCDDF69" w14:textId="77777777" w:rsidR="00147E6A" w:rsidRPr="005E0460" w:rsidRDefault="00147E6A" w:rsidP="00147E6A">
      <w:pPr>
        <w:pStyle w:val="Recuodecorpodetexto"/>
        <w:tabs>
          <w:tab w:val="left" w:pos="1985"/>
        </w:tabs>
        <w:ind w:left="993" w:hanging="993"/>
        <w:rPr>
          <w:rFonts w:cs="Arial"/>
        </w:rPr>
      </w:pPr>
      <w:r w:rsidRPr="005E0460">
        <w:rPr>
          <w:rFonts w:cs="Arial"/>
        </w:rPr>
        <w:tab/>
      </w:r>
    </w:p>
    <w:p w14:paraId="7E008726" w14:textId="77777777" w:rsidR="00147E6A" w:rsidRPr="005E0460" w:rsidRDefault="00147E6A" w:rsidP="00147E6A">
      <w:pPr>
        <w:pStyle w:val="Recuodecorpodetexto"/>
        <w:tabs>
          <w:tab w:val="left" w:pos="1985"/>
        </w:tabs>
        <w:ind w:left="993" w:hanging="993"/>
        <w:rPr>
          <w:rFonts w:cs="Arial"/>
        </w:rPr>
      </w:pPr>
      <w:r w:rsidRPr="005E0460">
        <w:rPr>
          <w:rFonts w:cs="Arial"/>
        </w:rPr>
        <w:t>10.1.2.</w:t>
      </w:r>
      <w:r w:rsidR="00A04F09" w:rsidRPr="005E0460">
        <w:rPr>
          <w:rFonts w:cs="Arial"/>
        </w:rPr>
        <w:t>3</w:t>
      </w:r>
      <w:r w:rsidRPr="005E0460">
        <w:rPr>
          <w:rFonts w:cs="Arial"/>
        </w:rPr>
        <w:tab/>
        <w:t xml:space="preserve">A entrega dos relatórios diários com a informação de valor “a ser conferido”, caracteriza não envio do relatório, sujeitando a </w:t>
      </w:r>
      <w:r w:rsidR="00882EF4" w:rsidRPr="005E0460">
        <w:rPr>
          <w:rFonts w:cs="Arial"/>
        </w:rPr>
        <w:t>CONTRATADA</w:t>
      </w:r>
      <w:r w:rsidRPr="005E0460">
        <w:rPr>
          <w:rFonts w:cs="Arial"/>
        </w:rPr>
        <w:t xml:space="preserve"> à multa prevista no item </w:t>
      </w:r>
      <w:r w:rsidR="00A04F09" w:rsidRPr="005E0460">
        <w:rPr>
          <w:rFonts w:cs="Arial"/>
        </w:rPr>
        <w:t>“Ocorrências na Prestação dos Serviços”</w:t>
      </w:r>
      <w:r w:rsidRPr="005E0460">
        <w:rPr>
          <w:rFonts w:cs="Arial"/>
        </w:rPr>
        <w:t>.</w:t>
      </w:r>
    </w:p>
    <w:p w14:paraId="754DABFF" w14:textId="77777777" w:rsidR="00147E6A" w:rsidRPr="005E0460" w:rsidRDefault="00147E6A" w:rsidP="00147E6A">
      <w:pPr>
        <w:pStyle w:val="Recuodecorpodetexto"/>
        <w:tabs>
          <w:tab w:val="left" w:pos="1985"/>
        </w:tabs>
        <w:ind w:left="993" w:hanging="993"/>
        <w:rPr>
          <w:rFonts w:cs="Arial"/>
        </w:rPr>
      </w:pPr>
    </w:p>
    <w:p w14:paraId="3FCC44C1" w14:textId="77777777" w:rsidR="00147E6A" w:rsidRPr="005E0460" w:rsidRDefault="00147E6A" w:rsidP="00147E6A">
      <w:pPr>
        <w:pStyle w:val="Recuodecorpodetexto"/>
        <w:ind w:left="993" w:hanging="993"/>
        <w:rPr>
          <w:rFonts w:cs="Arial"/>
        </w:rPr>
      </w:pPr>
      <w:r w:rsidRPr="005E0460">
        <w:rPr>
          <w:rFonts w:cs="Arial"/>
        </w:rPr>
        <w:t>10.1.</w:t>
      </w:r>
      <w:r w:rsidR="000934DE" w:rsidRPr="005E0460">
        <w:rPr>
          <w:rFonts w:cs="Arial"/>
        </w:rPr>
        <w:t>2.4</w:t>
      </w:r>
      <w:r w:rsidRPr="005E0460">
        <w:rPr>
          <w:rFonts w:cs="Arial"/>
        </w:rPr>
        <w:tab/>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14:paraId="1A768857" w14:textId="77777777" w:rsidR="00147E6A" w:rsidRPr="005E0460" w:rsidRDefault="00147E6A" w:rsidP="00147E6A">
      <w:pPr>
        <w:pStyle w:val="Recuodecorpodetexto"/>
        <w:tabs>
          <w:tab w:val="left" w:pos="1985"/>
        </w:tabs>
        <w:ind w:firstLine="0"/>
        <w:rPr>
          <w:rFonts w:cs="Arial"/>
        </w:rPr>
      </w:pPr>
    </w:p>
    <w:p w14:paraId="50593E7B" w14:textId="77777777" w:rsidR="00147E6A" w:rsidRPr="005E0460" w:rsidRDefault="00147E6A" w:rsidP="00147E6A">
      <w:pPr>
        <w:pStyle w:val="Recuodecorpodetexto"/>
        <w:ind w:left="993" w:hanging="993"/>
        <w:rPr>
          <w:rFonts w:cs="Arial"/>
        </w:rPr>
      </w:pPr>
      <w:r w:rsidRPr="005E0460">
        <w:rPr>
          <w:rFonts w:cs="Arial"/>
        </w:rPr>
        <w:t>10.1.</w:t>
      </w:r>
      <w:r w:rsidR="0018221B" w:rsidRPr="005E0460">
        <w:rPr>
          <w:rFonts w:cs="Arial"/>
        </w:rPr>
        <w:t>2.5</w:t>
      </w:r>
      <w:r w:rsidRPr="005E0460">
        <w:rPr>
          <w:rFonts w:cs="Arial"/>
        </w:rPr>
        <w:tab/>
        <w:t xml:space="preserve">Caso a </w:t>
      </w:r>
      <w:r w:rsidR="00882EF4" w:rsidRPr="005E0460">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00882EF4" w:rsidRPr="005E0460">
        <w:rPr>
          <w:rFonts w:cs="Arial"/>
        </w:rPr>
        <w:t>CONTRATADA</w:t>
      </w:r>
      <w:r w:rsidRPr="005E0460">
        <w:rPr>
          <w:rFonts w:cs="Arial"/>
        </w:rPr>
        <w:t xml:space="preserve"> reaver o valor junto ao respectivo cliente.</w:t>
      </w:r>
    </w:p>
    <w:p w14:paraId="0ABEDC76" w14:textId="77777777" w:rsidR="00147E6A" w:rsidRPr="005E0460" w:rsidRDefault="00147E6A" w:rsidP="00147E6A">
      <w:pPr>
        <w:pStyle w:val="Recuodecorpodetexto"/>
        <w:tabs>
          <w:tab w:val="left" w:pos="1985"/>
        </w:tabs>
        <w:ind w:left="993" w:hanging="993"/>
        <w:rPr>
          <w:rFonts w:cs="Arial"/>
        </w:rPr>
      </w:pPr>
    </w:p>
    <w:p w14:paraId="571C644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ab/>
      </w:r>
      <w:r w:rsidRPr="005E0460">
        <w:rPr>
          <w:rFonts w:cs="Arial"/>
          <w:b/>
        </w:rPr>
        <w:t>Relatórios mensais por Unidade</w:t>
      </w:r>
      <w:r w:rsidR="000725AF" w:rsidRPr="005E0460">
        <w:rPr>
          <w:rFonts w:cs="Arial"/>
          <w:b/>
        </w:rPr>
        <w:t>:</w:t>
      </w:r>
      <w:r w:rsidR="00237654" w:rsidRPr="005E0460">
        <w:rPr>
          <w:rFonts w:cs="Arial"/>
        </w:rPr>
        <w:t xml:space="preserve"> </w:t>
      </w:r>
      <w:r w:rsidRPr="005E0460">
        <w:rPr>
          <w:rFonts w:cs="Arial"/>
        </w:rPr>
        <w:t>Agência, PA, PAT, Tesouraria, Cliente</w:t>
      </w:r>
      <w:r w:rsidR="000725AF" w:rsidRPr="005E0460">
        <w:rPr>
          <w:rFonts w:cs="Arial"/>
        </w:rPr>
        <w:t xml:space="preserve"> da CAIXA</w:t>
      </w:r>
      <w:r w:rsidRPr="005E0460">
        <w:rPr>
          <w:rFonts w:cs="Arial"/>
        </w:rPr>
        <w:t>, Correspondente CAIXA AQUI e Unidades Lotéricas, junt</w:t>
      </w:r>
      <w:r w:rsidR="00237654" w:rsidRPr="005E0460">
        <w:rPr>
          <w:rFonts w:cs="Arial"/>
        </w:rPr>
        <w:t>amente com as respectivas GTV (</w:t>
      </w:r>
      <w:r w:rsidRPr="005E0460">
        <w:rPr>
          <w:rFonts w:cs="Arial"/>
        </w:rPr>
        <w:t>Guias de Transporte de Valores</w:t>
      </w:r>
      <w:r w:rsidR="00237654" w:rsidRPr="005E0460">
        <w:rPr>
          <w:rFonts w:cs="Arial"/>
        </w:rPr>
        <w:t>)</w:t>
      </w:r>
      <w:r w:rsidRPr="005E0460">
        <w:rPr>
          <w:rFonts w:cs="Arial"/>
        </w:rPr>
        <w:t>, consolidados por tipo de serviço, informando:</w:t>
      </w:r>
    </w:p>
    <w:p w14:paraId="774091BF" w14:textId="77777777" w:rsidR="00237654" w:rsidRPr="005E0460" w:rsidRDefault="00237654" w:rsidP="00147E6A">
      <w:pPr>
        <w:pStyle w:val="Recuodecorpodetexto"/>
        <w:tabs>
          <w:tab w:val="left" w:pos="1985"/>
        </w:tabs>
        <w:ind w:left="993" w:hanging="993"/>
        <w:rPr>
          <w:rFonts w:cs="Arial"/>
        </w:rPr>
      </w:pPr>
    </w:p>
    <w:p w14:paraId="032439F0" w14:textId="77777777" w:rsidR="00147E6A" w:rsidRPr="005E0460" w:rsidRDefault="00147E6A" w:rsidP="00147E6A">
      <w:pPr>
        <w:pStyle w:val="Recuodecorpodetexto"/>
        <w:tabs>
          <w:tab w:val="left" w:pos="1985"/>
        </w:tabs>
        <w:ind w:left="993" w:hanging="993"/>
        <w:rPr>
          <w:rFonts w:cs="Arial"/>
        </w:rPr>
      </w:pPr>
      <w:r w:rsidRPr="005E0460">
        <w:rPr>
          <w:rFonts w:cs="Arial"/>
        </w:rPr>
        <w:tab/>
        <w:t>- Agência, PA, PAT, Tesouraria, Cliente CAIXA, Correspondente CAIXA AQUI, Unidades Lotéricas e outros com os respectivos Códigos SISFIN informados pela CAIXA;</w:t>
      </w:r>
    </w:p>
    <w:p w14:paraId="1FCF4EE2" w14:textId="77777777" w:rsidR="00147E6A" w:rsidRPr="005E0460" w:rsidRDefault="00147E6A" w:rsidP="00147E6A">
      <w:pPr>
        <w:pStyle w:val="Recuodecorpodetexto"/>
        <w:tabs>
          <w:tab w:val="left" w:pos="1985"/>
        </w:tabs>
        <w:ind w:left="993" w:hanging="993"/>
        <w:rPr>
          <w:rFonts w:cs="Arial"/>
        </w:rPr>
      </w:pPr>
      <w:r w:rsidRPr="005E0460">
        <w:rPr>
          <w:rFonts w:cs="Arial"/>
        </w:rPr>
        <w:tab/>
        <w:t>- Data e horário da execução do serviço;</w:t>
      </w:r>
    </w:p>
    <w:p w14:paraId="6F11EB66" w14:textId="77777777" w:rsidR="00147E6A" w:rsidRPr="005E0460" w:rsidRDefault="00147E6A" w:rsidP="00147E6A">
      <w:pPr>
        <w:pStyle w:val="Recuodecorpodetexto"/>
        <w:tabs>
          <w:tab w:val="left" w:pos="1134"/>
        </w:tabs>
        <w:ind w:left="993" w:firstLine="0"/>
        <w:rPr>
          <w:rFonts w:cs="Arial"/>
        </w:rPr>
      </w:pPr>
      <w:r w:rsidRPr="005E0460">
        <w:rPr>
          <w:rFonts w:cs="Arial"/>
        </w:rPr>
        <w:t xml:space="preserve">- Roteiro (Origem/Destino); </w:t>
      </w:r>
    </w:p>
    <w:p w14:paraId="1D809AD9" w14:textId="77777777" w:rsidR="00147E6A" w:rsidRPr="005E0460" w:rsidRDefault="00147E6A" w:rsidP="00147E6A">
      <w:pPr>
        <w:pStyle w:val="Recuodecorpodetexto"/>
        <w:tabs>
          <w:tab w:val="left" w:pos="1134"/>
        </w:tabs>
        <w:ind w:left="993" w:firstLine="0"/>
        <w:rPr>
          <w:rFonts w:cs="Arial"/>
        </w:rPr>
      </w:pPr>
      <w:r w:rsidRPr="005E0460">
        <w:rPr>
          <w:rFonts w:cs="Arial"/>
        </w:rPr>
        <w:t>- Modalidade do transporte/serviço;</w:t>
      </w:r>
    </w:p>
    <w:p w14:paraId="69C134CC" w14:textId="77777777" w:rsidR="00147E6A" w:rsidRPr="005E0460" w:rsidRDefault="00147E6A" w:rsidP="00147E6A">
      <w:pPr>
        <w:pStyle w:val="Recuodecorpodetexto"/>
        <w:tabs>
          <w:tab w:val="left" w:pos="1134"/>
        </w:tabs>
        <w:ind w:left="993" w:firstLine="0"/>
        <w:rPr>
          <w:rFonts w:cs="Arial"/>
        </w:rPr>
      </w:pPr>
      <w:r w:rsidRPr="005E0460">
        <w:rPr>
          <w:rFonts w:cs="Arial"/>
        </w:rPr>
        <w:t>- Valor unitário do embarque;</w:t>
      </w:r>
    </w:p>
    <w:p w14:paraId="34135844"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transportado;</w:t>
      </w:r>
    </w:p>
    <w:p w14:paraId="652E009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00882EF4" w:rsidRPr="005E0460">
        <w:rPr>
          <w:rFonts w:cs="Arial"/>
        </w:rPr>
        <w:t>CONTRATADA</w:t>
      </w:r>
      <w:r w:rsidRPr="005E0460">
        <w:rPr>
          <w:rFonts w:cs="Arial"/>
        </w:rPr>
        <w:t>;</w:t>
      </w:r>
    </w:p>
    <w:p w14:paraId="30D9A388"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14:paraId="286369DB" w14:textId="77777777" w:rsidR="00147E6A" w:rsidRPr="005E0460" w:rsidRDefault="00147E6A" w:rsidP="00147E6A">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14:paraId="08E0BB0C"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Taxa da custódia </w:t>
      </w:r>
      <w:r w:rsidR="00882EF4" w:rsidRPr="005E0460">
        <w:rPr>
          <w:rFonts w:cs="Arial"/>
        </w:rPr>
        <w:t>CONTRATADA</w:t>
      </w:r>
      <w:r w:rsidRPr="005E0460">
        <w:rPr>
          <w:rFonts w:cs="Arial"/>
        </w:rPr>
        <w:t>;</w:t>
      </w:r>
    </w:p>
    <w:p w14:paraId="30746F96" w14:textId="77777777" w:rsidR="00147E6A" w:rsidRPr="005E0460" w:rsidRDefault="00147E6A" w:rsidP="00147E6A">
      <w:pPr>
        <w:pStyle w:val="Recuodecorpodetexto"/>
        <w:tabs>
          <w:tab w:val="left" w:pos="1985"/>
        </w:tabs>
        <w:ind w:left="993" w:firstLine="0"/>
        <w:rPr>
          <w:rFonts w:cs="Arial"/>
        </w:rPr>
      </w:pPr>
      <w:r w:rsidRPr="005E0460">
        <w:rPr>
          <w:rFonts w:cs="Arial"/>
        </w:rPr>
        <w:t>- Custo da custódia;</w:t>
      </w:r>
    </w:p>
    <w:p w14:paraId="7DE9981E" w14:textId="77777777" w:rsidR="00147E6A" w:rsidRPr="005E0460" w:rsidRDefault="00147E6A" w:rsidP="00147E6A">
      <w:pPr>
        <w:pStyle w:val="Recuodecorpodetexto"/>
        <w:tabs>
          <w:tab w:val="left" w:pos="1985"/>
        </w:tabs>
        <w:ind w:left="993" w:firstLine="0"/>
        <w:rPr>
          <w:rFonts w:cs="Arial"/>
        </w:rPr>
      </w:pPr>
      <w:r w:rsidRPr="005E0460">
        <w:rPr>
          <w:rFonts w:cs="Arial"/>
        </w:rPr>
        <w:t>- Quantitativo de cédulas e moedas tratadas, separadamente</w:t>
      </w:r>
      <w:r w:rsidR="00AE5B36" w:rsidRPr="005E0460">
        <w:rPr>
          <w:rFonts w:cs="Arial"/>
        </w:rPr>
        <w:t xml:space="preserve"> e por Unidade</w:t>
      </w:r>
      <w:r w:rsidRPr="005E0460">
        <w:rPr>
          <w:rFonts w:cs="Arial"/>
        </w:rPr>
        <w:t>;</w:t>
      </w:r>
    </w:p>
    <w:p w14:paraId="057DB3CF" w14:textId="77777777" w:rsidR="00147E6A" w:rsidRPr="005E0460" w:rsidRDefault="00147E6A" w:rsidP="00147E6A">
      <w:pPr>
        <w:pStyle w:val="Recuodecorpodetexto"/>
        <w:tabs>
          <w:tab w:val="left" w:pos="1985"/>
        </w:tabs>
        <w:ind w:left="993" w:firstLine="0"/>
        <w:rPr>
          <w:rFonts w:cs="Arial"/>
        </w:rPr>
      </w:pPr>
      <w:r w:rsidRPr="005E0460">
        <w:rPr>
          <w:rFonts w:cs="Arial"/>
        </w:rPr>
        <w:t>- Valor do tratamento de cédulas e moedas por milheiro;</w:t>
      </w:r>
    </w:p>
    <w:p w14:paraId="4267B7E2" w14:textId="77777777" w:rsidR="00147E6A" w:rsidRPr="005E0460" w:rsidRDefault="00147E6A" w:rsidP="00147E6A">
      <w:pPr>
        <w:pStyle w:val="Recuodecorpodetexto"/>
        <w:tabs>
          <w:tab w:val="left" w:pos="1985"/>
        </w:tabs>
        <w:ind w:left="993" w:firstLine="0"/>
        <w:rPr>
          <w:rFonts w:cs="Arial"/>
        </w:rPr>
      </w:pPr>
      <w:r w:rsidRPr="005E0460">
        <w:rPr>
          <w:rFonts w:cs="Arial"/>
        </w:rPr>
        <w:t>- Custo do tratamento;</w:t>
      </w:r>
    </w:p>
    <w:p w14:paraId="20062EF9" w14:textId="77777777" w:rsidR="00147E6A" w:rsidRPr="005E0460" w:rsidRDefault="00147E6A" w:rsidP="00147E6A">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(valor de embarque + custo do ad valorem + custo da custódia + custo do tratamento).</w:t>
      </w:r>
    </w:p>
    <w:p w14:paraId="2844C014" w14:textId="77777777" w:rsidR="00147E6A" w:rsidRPr="005E0460" w:rsidRDefault="00147E6A" w:rsidP="00147E6A">
      <w:pPr>
        <w:pStyle w:val="Recuodecorpodetexto"/>
        <w:tabs>
          <w:tab w:val="left" w:pos="1985"/>
        </w:tabs>
        <w:ind w:firstLine="0"/>
        <w:rPr>
          <w:rFonts w:cs="Arial"/>
        </w:rPr>
      </w:pPr>
    </w:p>
    <w:p w14:paraId="70898CE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.1</w:t>
      </w:r>
      <w:r w:rsidRPr="005E0460">
        <w:rPr>
          <w:rFonts w:cs="Arial"/>
        </w:rPr>
        <w:tab/>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00997F4F" w:rsidRPr="005E0460">
        <w:rPr>
          <w:rFonts w:cs="Arial"/>
        </w:rPr>
        <w:t>,</w:t>
      </w:r>
      <w:r w:rsidRPr="005E0460">
        <w:rPr>
          <w:rFonts w:cs="Arial"/>
        </w:rPr>
        <w:t xml:space="preserve"> quando solicitado pela CAIXA.</w:t>
      </w:r>
    </w:p>
    <w:p w14:paraId="67EEE78F" w14:textId="77777777" w:rsidR="00147E6A" w:rsidRPr="005E0460" w:rsidRDefault="00147E6A" w:rsidP="00147E6A">
      <w:pPr>
        <w:pStyle w:val="Recuodecorpodetexto"/>
        <w:tabs>
          <w:tab w:val="left" w:pos="1985"/>
        </w:tabs>
        <w:ind w:left="993" w:hanging="993"/>
        <w:rPr>
          <w:rFonts w:cs="Arial"/>
        </w:rPr>
      </w:pPr>
    </w:p>
    <w:p w14:paraId="533645F8"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.2</w:t>
      </w:r>
      <w:r w:rsidRPr="005E0460">
        <w:rPr>
          <w:rFonts w:cs="Arial"/>
        </w:rPr>
        <w:tab/>
        <w:t xml:space="preserve">Durante a vigência do contrato, a CAIXA solicitará cópia digitalizada de GTV de atendimentos já realizados, para efeito de conferência dos serviços faturados, que será atendido pela </w:t>
      </w:r>
      <w:r w:rsidR="00882EF4" w:rsidRPr="005E0460">
        <w:rPr>
          <w:rFonts w:cs="Arial"/>
        </w:rPr>
        <w:t>CONTRATADA</w:t>
      </w:r>
      <w:r w:rsidRPr="005E0460">
        <w:rPr>
          <w:rFonts w:cs="Arial"/>
        </w:rPr>
        <w:t xml:space="preserve"> no prazo de 2 (dois) dias úteis, a contar da solicitação.</w:t>
      </w:r>
    </w:p>
    <w:p w14:paraId="64271FF2" w14:textId="77777777" w:rsidR="00147E6A" w:rsidRPr="005E0460" w:rsidRDefault="00147E6A" w:rsidP="00147E6A">
      <w:pPr>
        <w:pStyle w:val="Recuodecorpodetexto"/>
        <w:tabs>
          <w:tab w:val="left" w:pos="1985"/>
        </w:tabs>
        <w:ind w:left="993" w:hanging="993"/>
        <w:rPr>
          <w:rFonts w:cs="Arial"/>
        </w:rPr>
      </w:pPr>
    </w:p>
    <w:p w14:paraId="4C01737C"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.3</w:t>
      </w:r>
      <w:r w:rsidRPr="005E0460">
        <w:rPr>
          <w:rFonts w:cs="Arial"/>
        </w:rPr>
        <w:tab/>
        <w:t xml:space="preserve">Quando os valores transportados se referirem a garantias de penhor (joias), moeda estrangeira ou outros valores, a GTV citada no subitem </w:t>
      </w:r>
      <w:r w:rsidR="0018221B" w:rsidRPr="005E0460">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14:paraId="6EB83D73" w14:textId="77777777" w:rsidR="00147E6A" w:rsidRPr="005E0460" w:rsidRDefault="00147E6A" w:rsidP="00147E6A">
      <w:pPr>
        <w:pStyle w:val="Recuodecorpodetexto"/>
        <w:tabs>
          <w:tab w:val="left" w:pos="1985"/>
        </w:tabs>
        <w:ind w:left="993" w:hanging="993"/>
        <w:rPr>
          <w:rFonts w:cs="Arial"/>
        </w:rPr>
      </w:pPr>
    </w:p>
    <w:p w14:paraId="2D1A6A1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.4</w:t>
      </w:r>
      <w:r w:rsidRPr="005E0460">
        <w:rPr>
          <w:rFonts w:cs="Arial"/>
        </w:rPr>
        <w:tab/>
        <w:t>Os relatórios e as respectivas notas fiscais deverão ser emitidos individualmente por tipo de serviço, ou seja, específicos e separados para os serviços de:</w:t>
      </w:r>
    </w:p>
    <w:p w14:paraId="69643A22" w14:textId="77777777" w:rsidR="00237654" w:rsidRPr="005E0460" w:rsidRDefault="00237654" w:rsidP="00147E6A">
      <w:pPr>
        <w:pStyle w:val="Recuodecorpodetexto"/>
        <w:tabs>
          <w:tab w:val="left" w:pos="1985"/>
        </w:tabs>
        <w:ind w:left="993" w:hanging="993"/>
        <w:rPr>
          <w:rFonts w:cs="Arial"/>
        </w:rPr>
      </w:pPr>
    </w:p>
    <w:p w14:paraId="45172562"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Custódia </w:t>
      </w:r>
      <w:r w:rsidR="00147E6A" w:rsidRPr="005E0460">
        <w:rPr>
          <w:rFonts w:cs="Arial"/>
        </w:rPr>
        <w:t>de numerário Real, Moeda Estrangeira ou Penhor;</w:t>
      </w:r>
    </w:p>
    <w:p w14:paraId="2402042F"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Tratamento </w:t>
      </w:r>
      <w:r w:rsidR="00147E6A" w:rsidRPr="005E0460">
        <w:rPr>
          <w:rFonts w:cs="Arial"/>
        </w:rPr>
        <w:t>de cédulas e moedas de Real</w:t>
      </w:r>
      <w:r w:rsidRPr="005E0460">
        <w:rPr>
          <w:rFonts w:cs="Arial"/>
        </w:rPr>
        <w:t>;</w:t>
      </w:r>
    </w:p>
    <w:p w14:paraId="7C6741E8" w14:textId="77777777" w:rsidR="00147E6A" w:rsidRPr="005E0460" w:rsidRDefault="00C7577C" w:rsidP="0039625C">
      <w:pPr>
        <w:pStyle w:val="Recuodecorpodetexto"/>
        <w:numPr>
          <w:ilvl w:val="3"/>
          <w:numId w:val="13"/>
        </w:numPr>
        <w:tabs>
          <w:tab w:val="clear" w:pos="2880"/>
        </w:tabs>
        <w:ind w:left="1985" w:hanging="284"/>
        <w:rPr>
          <w:rFonts w:cs="Arial"/>
        </w:rPr>
      </w:pPr>
      <w:r w:rsidRPr="005E0460">
        <w:rPr>
          <w:rFonts w:cs="Arial"/>
        </w:rPr>
        <w:t xml:space="preserve">Transporte </w:t>
      </w:r>
      <w:r w:rsidR="00147E6A" w:rsidRPr="005E0460">
        <w:rPr>
          <w:rFonts w:cs="Arial"/>
        </w:rPr>
        <w:t xml:space="preserve">(embarque + </w:t>
      </w:r>
      <w:r w:rsidR="00147E6A" w:rsidRPr="005E0460">
        <w:rPr>
          <w:rFonts w:cs="Arial"/>
          <w:i/>
        </w:rPr>
        <w:t>ad valorem</w:t>
      </w:r>
      <w:r w:rsidR="00147E6A" w:rsidRPr="005E0460">
        <w:rPr>
          <w:rFonts w:cs="Arial"/>
        </w:rPr>
        <w:t>) de numerário Real, Moeda Estrangeira, Penhor ou outros valores, separadamente.</w:t>
      </w:r>
    </w:p>
    <w:p w14:paraId="20586263" w14:textId="77777777" w:rsidR="00147E6A" w:rsidRPr="005E0460" w:rsidRDefault="00147E6A" w:rsidP="00147E6A">
      <w:pPr>
        <w:pStyle w:val="Recuodecorpodetexto"/>
        <w:tabs>
          <w:tab w:val="left" w:pos="1985"/>
        </w:tabs>
        <w:ind w:firstLine="0"/>
        <w:rPr>
          <w:rFonts w:cs="Arial"/>
        </w:rPr>
      </w:pPr>
    </w:p>
    <w:p w14:paraId="79C3223D" w14:textId="77777777" w:rsidR="00147E6A" w:rsidRPr="005E0460" w:rsidRDefault="00147E6A" w:rsidP="00147E6A">
      <w:pPr>
        <w:pStyle w:val="Recuodecorpodetexto"/>
        <w:tabs>
          <w:tab w:val="left" w:pos="993"/>
        </w:tabs>
        <w:ind w:left="993" w:hanging="993"/>
        <w:rPr>
          <w:rFonts w:cs="Arial"/>
        </w:rPr>
      </w:pPr>
      <w:r w:rsidRPr="005E0460">
        <w:rPr>
          <w:rFonts w:cs="Arial"/>
        </w:rPr>
        <w:t>10.1.</w:t>
      </w:r>
      <w:r w:rsidR="0018221B" w:rsidRPr="005E0460">
        <w:rPr>
          <w:rFonts w:cs="Arial"/>
        </w:rPr>
        <w:t>3</w:t>
      </w:r>
      <w:r w:rsidRPr="005E0460">
        <w:rPr>
          <w:rFonts w:cs="Arial"/>
        </w:rPr>
        <w:t>.5</w:t>
      </w:r>
      <w:r w:rsidRPr="005E0460">
        <w:rPr>
          <w:rFonts w:cs="Arial"/>
        </w:rPr>
        <w:tab/>
        <w:t xml:space="preserve">Os relatórios dos serviços de custódia de numerário (Real e Moeda Estrangeira) deverão ser emitidos pelo saldo de fechamento diário de caixa, depois de computadas todas as saídas e </w:t>
      </w:r>
      <w:r w:rsidRPr="005E0460">
        <w:rPr>
          <w:rFonts w:cs="Arial"/>
        </w:rPr>
        <w:lastRenderedPageBreak/>
        <w:t>entradas do movimento diário, separadamente por base operacional de atendimento, que deve ser igual ao in</w:t>
      </w:r>
      <w:r w:rsidR="00DA1C64" w:rsidRPr="005E0460">
        <w:rPr>
          <w:rFonts w:cs="Arial"/>
        </w:rPr>
        <w:t>formado nos relatórios diários</w:t>
      </w:r>
      <w:r w:rsidRPr="005E0460">
        <w:rPr>
          <w:rFonts w:cs="Arial"/>
        </w:rPr>
        <w:t xml:space="preserve"> Mapa de Saldo Custodiado.</w:t>
      </w:r>
    </w:p>
    <w:p w14:paraId="4E0579CB" w14:textId="77777777" w:rsidR="00147E6A" w:rsidRPr="005E0460" w:rsidRDefault="00147E6A" w:rsidP="00147E6A">
      <w:pPr>
        <w:pStyle w:val="Recuodecorpodetexto"/>
        <w:tabs>
          <w:tab w:val="left" w:pos="1985"/>
        </w:tabs>
        <w:ind w:firstLine="0"/>
        <w:rPr>
          <w:rFonts w:cs="Arial"/>
        </w:rPr>
      </w:pPr>
    </w:p>
    <w:p w14:paraId="431E2F7F" w14:textId="77777777" w:rsidR="00147E6A" w:rsidRPr="005E0460" w:rsidRDefault="00147E6A" w:rsidP="00147E6A">
      <w:pPr>
        <w:pStyle w:val="Recuodecorpodetexto"/>
        <w:tabs>
          <w:tab w:val="left" w:pos="1985"/>
        </w:tabs>
        <w:ind w:left="992" w:hanging="992"/>
        <w:rPr>
          <w:rFonts w:cs="Arial"/>
        </w:rPr>
      </w:pPr>
      <w:r w:rsidRPr="005E0460">
        <w:rPr>
          <w:rFonts w:cs="Arial"/>
        </w:rPr>
        <w:t>10.1.</w:t>
      </w:r>
      <w:r w:rsidR="0018221B" w:rsidRPr="005E0460">
        <w:rPr>
          <w:rFonts w:cs="Arial"/>
        </w:rPr>
        <w:t>3</w:t>
      </w:r>
      <w:r w:rsidRPr="005E0460">
        <w:rPr>
          <w:rFonts w:cs="Arial"/>
        </w:rPr>
        <w:t>.6</w:t>
      </w:r>
      <w:r w:rsidRPr="005E0460">
        <w:rPr>
          <w:rFonts w:cs="Arial"/>
        </w:rPr>
        <w:tab/>
        <w:t xml:space="preserve">Os </w:t>
      </w:r>
      <w:r w:rsidR="0018221B" w:rsidRPr="005E0460">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14:paraId="7810F14D" w14:textId="77777777" w:rsidR="00147E6A" w:rsidRPr="005E0460" w:rsidRDefault="00147E6A" w:rsidP="00147E6A">
      <w:pPr>
        <w:pStyle w:val="Recuodecorpodetexto"/>
        <w:tabs>
          <w:tab w:val="left" w:pos="1985"/>
        </w:tabs>
        <w:ind w:left="992" w:hanging="992"/>
        <w:rPr>
          <w:rFonts w:cs="Arial"/>
        </w:rPr>
      </w:pPr>
    </w:p>
    <w:p w14:paraId="3D0612D4"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.7</w:t>
      </w:r>
      <w:r w:rsidRPr="005E0460">
        <w:rPr>
          <w:rFonts w:cs="Arial"/>
        </w:rPr>
        <w:tab/>
        <w:t xml:space="preserve">Somente serão pagos pela CAIXA os serviços de transporte efetivamente realizados e devidamente comprovados por GTV assinada por representante da unidade CAIXA atendida, conforme item </w:t>
      </w:r>
      <w:r w:rsidR="00237654" w:rsidRPr="005E0460">
        <w:rPr>
          <w:rFonts w:cs="Arial"/>
        </w:rPr>
        <w:t>“Condições de execução do serviço de transporte”</w:t>
      </w:r>
      <w:r w:rsidRPr="005E0460">
        <w:rPr>
          <w:rFonts w:cs="Arial"/>
        </w:rPr>
        <w:t xml:space="preserve">, não cabendo cobrança e faturamento de embarques não realizados pela </w:t>
      </w:r>
      <w:r w:rsidR="00882EF4" w:rsidRPr="005E0460">
        <w:rPr>
          <w:rFonts w:cs="Arial"/>
        </w:rPr>
        <w:t>CONTRATADA</w:t>
      </w:r>
      <w:r w:rsidRPr="005E0460">
        <w:rPr>
          <w:rFonts w:cs="Arial"/>
        </w:rPr>
        <w:t>.</w:t>
      </w:r>
    </w:p>
    <w:p w14:paraId="2D0D3299" w14:textId="77777777" w:rsidR="00147E6A" w:rsidRPr="005E0460" w:rsidRDefault="00147E6A" w:rsidP="00147E6A">
      <w:pPr>
        <w:pStyle w:val="Recuodecorpodetexto"/>
        <w:tabs>
          <w:tab w:val="left" w:pos="1985"/>
        </w:tabs>
        <w:ind w:left="993" w:hanging="993"/>
        <w:rPr>
          <w:rFonts w:cs="Arial"/>
        </w:rPr>
      </w:pPr>
    </w:p>
    <w:p w14:paraId="6E5ADA6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.8</w:t>
      </w:r>
      <w:r w:rsidRPr="005E0460">
        <w:rPr>
          <w:rFonts w:cs="Arial"/>
        </w:rPr>
        <w:tab/>
        <w:t>Não será devido o faturamento dos serviços não previstos em contratos e realizados sem a autorização formal da CAIXA.</w:t>
      </w:r>
    </w:p>
    <w:p w14:paraId="2E7A159C" w14:textId="77777777" w:rsidR="00147E6A" w:rsidRPr="005E0460" w:rsidRDefault="00147E6A" w:rsidP="00147E6A">
      <w:pPr>
        <w:pStyle w:val="Recuodecorpodetexto"/>
        <w:tabs>
          <w:tab w:val="left" w:pos="1985"/>
        </w:tabs>
        <w:ind w:left="993" w:hanging="993"/>
        <w:rPr>
          <w:rFonts w:cs="Arial"/>
        </w:rPr>
      </w:pPr>
    </w:p>
    <w:p w14:paraId="1C9BDA51"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.9</w:t>
      </w:r>
      <w:r w:rsidRPr="005E0460">
        <w:rPr>
          <w:rFonts w:cs="Arial"/>
        </w:rPr>
        <w:tab/>
        <w:t xml:space="preserve">Somente serão pagos pela CAIXA os serviços de tratamento e custódia efetivamente realizados e devidamente comprovados por meio de relatórios diários e mensais informados neste item </w:t>
      </w:r>
      <w:r w:rsidR="002C7930" w:rsidRPr="005E0460">
        <w:rPr>
          <w:rFonts w:cs="Arial"/>
        </w:rPr>
        <w:t>“Relatórios de Prestação de Contas”</w:t>
      </w:r>
      <w:r w:rsidRPr="005E0460">
        <w:rPr>
          <w:rFonts w:cs="Arial"/>
        </w:rPr>
        <w:t xml:space="preserve">. </w:t>
      </w:r>
    </w:p>
    <w:p w14:paraId="22130455" w14:textId="77777777" w:rsidR="00147E6A" w:rsidRPr="005E0460" w:rsidRDefault="00147E6A" w:rsidP="00147E6A">
      <w:pPr>
        <w:pStyle w:val="Recuodecorpodetexto"/>
        <w:tabs>
          <w:tab w:val="left" w:pos="1985"/>
        </w:tabs>
        <w:ind w:left="993" w:hanging="993"/>
        <w:rPr>
          <w:rFonts w:cs="Arial"/>
        </w:rPr>
      </w:pPr>
    </w:p>
    <w:p w14:paraId="4E99FF7A" w14:textId="77777777" w:rsidR="00147E6A" w:rsidRPr="005E0460" w:rsidRDefault="00147E6A" w:rsidP="00147E6A">
      <w:pPr>
        <w:pStyle w:val="Recuodecorpodetexto"/>
        <w:tabs>
          <w:tab w:val="left" w:pos="1985"/>
        </w:tabs>
        <w:ind w:left="993" w:hanging="993"/>
        <w:rPr>
          <w:rFonts w:cs="Arial"/>
        </w:rPr>
      </w:pPr>
      <w:r w:rsidRPr="005E0460">
        <w:rPr>
          <w:rFonts w:cs="Arial"/>
        </w:rPr>
        <w:t>10.1.</w:t>
      </w:r>
      <w:r w:rsidR="0018221B" w:rsidRPr="005E0460">
        <w:rPr>
          <w:rFonts w:cs="Arial"/>
        </w:rPr>
        <w:t>3</w:t>
      </w:r>
      <w:r w:rsidRPr="005E0460">
        <w:rPr>
          <w:rFonts w:cs="Arial"/>
        </w:rPr>
        <w:t>.</w:t>
      </w:r>
      <w:r w:rsidR="0018221B" w:rsidRPr="005E0460">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14:paraId="04EAD9EB" w14:textId="77777777" w:rsidR="00147E6A" w:rsidRPr="005E0460" w:rsidRDefault="00147E6A" w:rsidP="00147E6A">
      <w:pPr>
        <w:pStyle w:val="Recuodecorpodetexto"/>
        <w:tabs>
          <w:tab w:val="left" w:pos="1985"/>
        </w:tabs>
        <w:ind w:left="993" w:hanging="993"/>
        <w:rPr>
          <w:rFonts w:cs="Arial"/>
        </w:rPr>
      </w:pPr>
    </w:p>
    <w:p w14:paraId="40B6C3BE" w14:textId="4895636A" w:rsidR="00147E6A" w:rsidRPr="005E0460" w:rsidRDefault="00147E6A" w:rsidP="00156366">
      <w:pPr>
        <w:pStyle w:val="Recuodecorpodetexto"/>
        <w:tabs>
          <w:tab w:val="left" w:pos="1985"/>
        </w:tabs>
        <w:ind w:left="993" w:hanging="993"/>
        <w:rPr>
          <w:rFonts w:cs="Arial"/>
        </w:rPr>
      </w:pPr>
      <w:r w:rsidRPr="005E0460">
        <w:rPr>
          <w:rFonts w:cs="Arial"/>
        </w:rPr>
        <w:t>10.1.</w:t>
      </w:r>
      <w:r w:rsidR="0018221B" w:rsidRPr="005E0460">
        <w:rPr>
          <w:rFonts w:cs="Arial"/>
        </w:rPr>
        <w:t>3.11</w:t>
      </w:r>
      <w:r w:rsidR="009B40F8" w:rsidRPr="005E0460">
        <w:rPr>
          <w:rFonts w:cs="Arial"/>
        </w:rPr>
        <w:t xml:space="preserve"> </w:t>
      </w:r>
      <w:r w:rsidR="00545CF4">
        <w:rPr>
          <w:rFonts w:cs="Arial"/>
        </w:rPr>
        <w:tab/>
      </w:r>
      <w:r w:rsidRPr="005E0460">
        <w:rPr>
          <w:rFonts w:cs="Arial"/>
        </w:rPr>
        <w:t>Por consequência da antecipação da emissão da nota fiscal, as ocorrências surgidas</w:t>
      </w:r>
      <w:r w:rsidR="008B3ACC" w:rsidRPr="005E0460">
        <w:rPr>
          <w:rFonts w:cs="Arial"/>
        </w:rPr>
        <w:t xml:space="preserve"> </w:t>
      </w:r>
      <w:r w:rsidRPr="005E0460">
        <w:rPr>
          <w:rFonts w:cs="Arial"/>
        </w:rPr>
        <w:t>entre a data da emissão da nota fiscal e o final do mês, com reflexo no valor faturado, passarão a compor/sensibilizar a fatura do próximo mês.</w:t>
      </w:r>
    </w:p>
    <w:p w14:paraId="3E8032C8" w14:textId="77777777" w:rsidR="00147E6A" w:rsidRPr="005E0460" w:rsidRDefault="00147E6A" w:rsidP="00147E6A">
      <w:pPr>
        <w:tabs>
          <w:tab w:val="left" w:pos="993"/>
          <w:tab w:val="left" w:pos="1985"/>
        </w:tabs>
        <w:ind w:left="426" w:hanging="426"/>
        <w:jc w:val="both"/>
        <w:rPr>
          <w:rFonts w:ascii="Arial" w:hAnsi="Arial" w:cs="Arial"/>
        </w:rPr>
      </w:pPr>
    </w:p>
    <w:p w14:paraId="5728E591" w14:textId="77777777" w:rsidR="00147E6A" w:rsidRPr="005E0460" w:rsidRDefault="00147E6A" w:rsidP="00147E6A">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14:paraId="56FBCD62" w14:textId="77777777" w:rsidR="00147E6A" w:rsidRPr="005E0460" w:rsidRDefault="00147E6A" w:rsidP="00147E6A">
      <w:pPr>
        <w:pStyle w:val="Recuodecorpodetexto"/>
        <w:tabs>
          <w:tab w:val="left" w:pos="1985"/>
        </w:tabs>
        <w:ind w:left="993" w:hanging="993"/>
        <w:rPr>
          <w:rFonts w:cs="Arial"/>
        </w:rPr>
      </w:pPr>
    </w:p>
    <w:p w14:paraId="568BF4AB" w14:textId="77777777" w:rsidR="005B7D60" w:rsidRPr="005E0460" w:rsidRDefault="005B7D60" w:rsidP="005B7D60">
      <w:pPr>
        <w:pStyle w:val="Recuodecorpodetexto"/>
        <w:tabs>
          <w:tab w:val="left" w:pos="1985"/>
        </w:tabs>
        <w:ind w:left="993" w:hanging="993"/>
        <w:rPr>
          <w:rFonts w:cs="Arial"/>
        </w:rPr>
      </w:pPr>
      <w:r w:rsidRPr="005E0460">
        <w:rPr>
          <w:rFonts w:cs="Arial"/>
        </w:rPr>
        <w:t>11.1</w:t>
      </w:r>
      <w:r w:rsidRPr="005E0460">
        <w:rPr>
          <w:rFonts w:cs="Arial"/>
        </w:rPr>
        <w:tab/>
        <w:t>A CONTRATADA deve obedecer às condições e horários de atendimento (suprimento/recolhimento, saque/depósito, remessas para outras EGTTV, inclusive remessas TECBAN), conforme determinado pela CAIXA.</w:t>
      </w:r>
    </w:p>
    <w:p w14:paraId="523633B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469D28A"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t>Na execução dos serviços de embarque será admitida uma tolerância de até 30 minutos para mais ou para menos do horário estipulado pela CAIXA.</w:t>
      </w:r>
    </w:p>
    <w:p w14:paraId="6ABEA550"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2ED8DC35"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t>O tempo de parada nas unidades da CAIXA, clientes da CAIXA, correspondentes CAIXA AQUI e unidades lotéricas não poderá exceder a 15 minutos.</w:t>
      </w:r>
    </w:p>
    <w:p w14:paraId="5084B78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0E82249E" w14:textId="77777777" w:rsidR="005B7D60" w:rsidRPr="005E0460" w:rsidRDefault="005B7D60" w:rsidP="005B7D60">
      <w:pPr>
        <w:pStyle w:val="Corpodetexto3"/>
        <w:spacing w:before="0"/>
        <w:ind w:left="993" w:hanging="993"/>
        <w:rPr>
          <w:rFonts w:cs="Arial"/>
          <w:sz w:val="20"/>
        </w:rPr>
      </w:pPr>
      <w:bookmarkStart w:id="4" w:name="_Hlk536396305"/>
      <w:r w:rsidRPr="005E0460">
        <w:rPr>
          <w:rFonts w:cs="Arial"/>
          <w:sz w:val="20"/>
        </w:rPr>
        <w:t>11.4</w:t>
      </w:r>
      <w:r w:rsidRPr="005E0460">
        <w:rPr>
          <w:rFonts w:cs="Arial"/>
          <w:sz w:val="20"/>
        </w:rPr>
        <w:tab/>
        <w:t>No caso das ocorrências descritas no quadro a seguir, serão aplicadas à CONTRATADA as seguintes multas:</w:t>
      </w:r>
    </w:p>
    <w:bookmarkEnd w:id="4"/>
    <w:p w14:paraId="31C38210" w14:textId="77777777" w:rsidR="005B7D60" w:rsidRPr="005E0460" w:rsidRDefault="005B7D60" w:rsidP="005B7D60">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005B7D60" w:rsidRPr="005E0460" w14:paraId="7F80EA83" w14:textId="77777777" w:rsidTr="008B3853">
        <w:trPr>
          <w:trHeight w:val="225"/>
          <w:jc w:val="center"/>
        </w:trPr>
        <w:tc>
          <w:tcPr>
            <w:tcW w:w="3688"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34617049"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974" w:type="dxa"/>
            <w:tcBorders>
              <w:top w:val="single" w:sz="8" w:space="0" w:color="auto"/>
              <w:left w:val="nil"/>
              <w:bottom w:val="single" w:sz="8" w:space="0" w:color="auto"/>
              <w:right w:val="single" w:sz="8" w:space="0" w:color="auto"/>
            </w:tcBorders>
            <w:shd w:val="clear" w:color="000000" w:fill="A6A6A6"/>
            <w:noWrap/>
            <w:vAlign w:val="center"/>
            <w:hideMark/>
          </w:tcPr>
          <w:p w14:paraId="191D7D82"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07" w:type="dxa"/>
            <w:tcBorders>
              <w:top w:val="single" w:sz="8" w:space="0" w:color="auto"/>
              <w:left w:val="nil"/>
              <w:bottom w:val="single" w:sz="8" w:space="0" w:color="auto"/>
              <w:right w:val="single" w:sz="8" w:space="0" w:color="auto"/>
            </w:tcBorders>
            <w:shd w:val="clear" w:color="000000" w:fill="A6A6A6"/>
            <w:noWrap/>
            <w:vAlign w:val="center"/>
            <w:hideMark/>
          </w:tcPr>
          <w:p w14:paraId="1B64A7AA"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02DF1581"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0FB1A7EB" w14:textId="77777777" w:rsidR="005B7D60" w:rsidRPr="005E0460" w:rsidRDefault="005B7D60" w:rsidP="008B3853">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2D838D75"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2AD685FD"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7788616F"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3489A21" w14:textId="77777777" w:rsidR="005B7D60" w:rsidRPr="005E0460" w:rsidRDefault="005B7D60" w:rsidP="008B3853">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534DBA88" w14:textId="77777777" w:rsidR="005B7D60" w:rsidRPr="005E0460" w:rsidRDefault="005B7D60" w:rsidP="008B3853">
            <w:pPr>
              <w:jc w:val="center"/>
              <w:rPr>
                <w:rFonts w:ascii="Arial" w:hAnsi="Arial" w:cs="Arial"/>
              </w:rPr>
            </w:pPr>
            <w:r w:rsidRPr="005E0460">
              <w:rPr>
                <w:rFonts w:ascii="Arial" w:hAnsi="Arial" w:cs="Arial"/>
              </w:rPr>
              <w:t>20%</w:t>
            </w:r>
          </w:p>
        </w:tc>
        <w:tc>
          <w:tcPr>
            <w:tcW w:w="4507" w:type="dxa"/>
            <w:tcBorders>
              <w:top w:val="nil"/>
              <w:left w:val="nil"/>
              <w:bottom w:val="single" w:sz="8" w:space="0" w:color="auto"/>
              <w:right w:val="single" w:sz="8" w:space="0" w:color="auto"/>
            </w:tcBorders>
            <w:shd w:val="clear" w:color="auto" w:fill="auto"/>
            <w:noWrap/>
            <w:vAlign w:val="center"/>
            <w:hideMark/>
          </w:tcPr>
          <w:p w14:paraId="67F9DC61"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21227153"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60EC441" w14:textId="77777777" w:rsidR="005B7D60" w:rsidRPr="005E0460" w:rsidRDefault="005B7D60" w:rsidP="008B3853">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sz="8" w:space="0" w:color="auto"/>
              <w:right w:val="single" w:sz="8" w:space="0" w:color="auto"/>
            </w:tcBorders>
            <w:shd w:val="clear" w:color="auto" w:fill="auto"/>
            <w:noWrap/>
            <w:vAlign w:val="center"/>
            <w:hideMark/>
          </w:tcPr>
          <w:p w14:paraId="3F8BBEDD" w14:textId="77777777" w:rsidR="005B7D60" w:rsidRPr="005E0460" w:rsidRDefault="005B7D60" w:rsidP="008B3853">
            <w:pPr>
              <w:jc w:val="center"/>
              <w:rPr>
                <w:rFonts w:ascii="Arial" w:hAnsi="Arial" w:cs="Arial"/>
              </w:rPr>
            </w:pPr>
            <w:r w:rsidRPr="005E0460">
              <w:rPr>
                <w:rFonts w:ascii="Arial" w:hAnsi="Arial" w:cs="Arial"/>
              </w:rPr>
              <w:t>25%</w:t>
            </w:r>
          </w:p>
        </w:tc>
        <w:tc>
          <w:tcPr>
            <w:tcW w:w="4507" w:type="dxa"/>
            <w:tcBorders>
              <w:top w:val="nil"/>
              <w:left w:val="nil"/>
              <w:bottom w:val="single" w:sz="8" w:space="0" w:color="auto"/>
              <w:right w:val="single" w:sz="8" w:space="0" w:color="auto"/>
            </w:tcBorders>
            <w:shd w:val="clear" w:color="auto" w:fill="auto"/>
            <w:noWrap/>
            <w:vAlign w:val="center"/>
            <w:hideMark/>
          </w:tcPr>
          <w:p w14:paraId="6F260889" w14:textId="77777777" w:rsidR="005B7D60" w:rsidRPr="005E0460" w:rsidRDefault="005B7D60" w:rsidP="008B3853">
            <w:pPr>
              <w:jc w:val="both"/>
              <w:rPr>
                <w:rFonts w:ascii="Arial" w:hAnsi="Arial" w:cs="Arial"/>
              </w:rPr>
            </w:pPr>
            <w:r w:rsidRPr="005E0460">
              <w:rPr>
                <w:rFonts w:ascii="Arial" w:hAnsi="Arial" w:cs="Arial"/>
              </w:rPr>
              <w:t>Embarque + Ad Valorem na data ocorrência para a unidade</w:t>
            </w:r>
          </w:p>
        </w:tc>
      </w:tr>
      <w:tr w:rsidR="005B7D60" w:rsidRPr="005E0460" w14:paraId="56BA5CE7" w14:textId="77777777" w:rsidTr="008B3853">
        <w:trPr>
          <w:trHeight w:val="419"/>
          <w:jc w:val="center"/>
        </w:trPr>
        <w:tc>
          <w:tcPr>
            <w:tcW w:w="3688" w:type="dxa"/>
            <w:tcBorders>
              <w:top w:val="nil"/>
              <w:left w:val="single" w:sz="8" w:space="0" w:color="auto"/>
              <w:bottom w:val="single" w:sz="8" w:space="0" w:color="auto"/>
              <w:right w:val="single" w:sz="8" w:space="0" w:color="auto"/>
            </w:tcBorders>
            <w:shd w:val="clear" w:color="auto" w:fill="auto"/>
            <w:noWrap/>
            <w:vAlign w:val="center"/>
            <w:hideMark/>
          </w:tcPr>
          <w:p w14:paraId="416232E0" w14:textId="77777777" w:rsidR="005B7D60" w:rsidRPr="005E0460" w:rsidRDefault="005B7D60" w:rsidP="008B3853">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sz="8" w:space="0" w:color="auto"/>
              <w:right w:val="single" w:sz="8" w:space="0" w:color="auto"/>
            </w:tcBorders>
            <w:shd w:val="clear" w:color="auto" w:fill="auto"/>
            <w:noWrap/>
            <w:vAlign w:val="center"/>
            <w:hideMark/>
          </w:tcPr>
          <w:p w14:paraId="6F469E47" w14:textId="77777777" w:rsidR="005B7D60" w:rsidRPr="005E0460" w:rsidRDefault="005B7D60" w:rsidP="008B3853">
            <w:pPr>
              <w:jc w:val="center"/>
              <w:rPr>
                <w:rFonts w:ascii="Arial" w:hAnsi="Arial" w:cs="Arial"/>
              </w:rPr>
            </w:pPr>
            <w:r w:rsidRPr="005E0460">
              <w:rPr>
                <w:rFonts w:ascii="Arial" w:hAnsi="Arial" w:cs="Arial"/>
              </w:rPr>
              <w:t>10%</w:t>
            </w:r>
          </w:p>
        </w:tc>
        <w:tc>
          <w:tcPr>
            <w:tcW w:w="4507" w:type="dxa"/>
            <w:tcBorders>
              <w:top w:val="nil"/>
              <w:left w:val="nil"/>
              <w:bottom w:val="single" w:sz="8" w:space="0" w:color="auto"/>
              <w:right w:val="single" w:sz="8" w:space="0" w:color="auto"/>
            </w:tcBorders>
            <w:shd w:val="clear" w:color="auto" w:fill="auto"/>
            <w:noWrap/>
            <w:vAlign w:val="center"/>
            <w:hideMark/>
          </w:tcPr>
          <w:p w14:paraId="03330102"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bl>
    <w:p w14:paraId="468AE615" w14:textId="77777777" w:rsidR="005B7D60" w:rsidRDefault="005B7D60" w:rsidP="005B7D60">
      <w:pPr>
        <w:pStyle w:val="Corpodetexto3"/>
        <w:spacing w:before="0"/>
        <w:ind w:left="993" w:hanging="993"/>
        <w:rPr>
          <w:rFonts w:cs="Arial"/>
          <w:sz w:val="20"/>
        </w:rPr>
      </w:pPr>
    </w:p>
    <w:p w14:paraId="59A98E24" w14:textId="77777777" w:rsidR="005B7D60" w:rsidRDefault="005B7D60" w:rsidP="005B7D60">
      <w:pPr>
        <w:pStyle w:val="Corpodetexto3"/>
        <w:spacing w:before="0"/>
        <w:ind w:left="993" w:hanging="993"/>
        <w:rPr>
          <w:rFonts w:cs="Arial"/>
          <w:sz w:val="20"/>
        </w:rPr>
      </w:pPr>
    </w:p>
    <w:p w14:paraId="58BEE51A" w14:textId="77777777" w:rsidR="005B7D60" w:rsidRDefault="005B7D60" w:rsidP="005B7D60">
      <w:pPr>
        <w:pStyle w:val="Corpodetexto3"/>
        <w:spacing w:before="0"/>
        <w:ind w:left="993" w:hanging="993"/>
        <w:rPr>
          <w:rFonts w:cs="Arial"/>
          <w:sz w:val="20"/>
        </w:rPr>
      </w:pPr>
    </w:p>
    <w:p w14:paraId="2E67F11C" w14:textId="77777777" w:rsidR="005B7D60" w:rsidRDefault="005B7D60" w:rsidP="005B7D60">
      <w:pPr>
        <w:pStyle w:val="Corpodetexto3"/>
        <w:spacing w:before="0"/>
        <w:ind w:left="993" w:hanging="993"/>
        <w:rPr>
          <w:rFonts w:cs="Arial"/>
          <w:sz w:val="20"/>
        </w:rPr>
      </w:pPr>
    </w:p>
    <w:p w14:paraId="649990C4" w14:textId="77777777" w:rsidR="005B7D60" w:rsidRDefault="005B7D60" w:rsidP="005B7D60">
      <w:pPr>
        <w:pStyle w:val="Corpodetexto3"/>
        <w:spacing w:before="0"/>
        <w:ind w:left="993" w:hanging="993"/>
        <w:rPr>
          <w:rFonts w:cs="Arial"/>
          <w:sz w:val="20"/>
        </w:rPr>
      </w:pPr>
    </w:p>
    <w:p w14:paraId="7253A7FC" w14:textId="77777777" w:rsidR="005B7D60" w:rsidRDefault="005B7D60" w:rsidP="005B7D60">
      <w:pPr>
        <w:pStyle w:val="Corpodetexto3"/>
        <w:spacing w:before="0"/>
        <w:ind w:left="993" w:hanging="993"/>
        <w:rPr>
          <w:rFonts w:cs="Arial"/>
          <w:sz w:val="20"/>
        </w:rPr>
      </w:pPr>
    </w:p>
    <w:p w14:paraId="0E606742" w14:textId="77777777" w:rsidR="005B7D60" w:rsidRPr="005E0460" w:rsidRDefault="005B7D60" w:rsidP="005B7D60">
      <w:pPr>
        <w:pStyle w:val="Corpodetexto3"/>
        <w:spacing w:before="0"/>
        <w:ind w:left="993" w:hanging="993"/>
        <w:rPr>
          <w:rFonts w:cs="Arial"/>
          <w:sz w:val="20"/>
        </w:rPr>
      </w:pPr>
    </w:p>
    <w:p w14:paraId="23661A6E" w14:textId="77777777" w:rsidR="005B7D60" w:rsidRPr="005E0460" w:rsidRDefault="005B7D60" w:rsidP="005B7D60">
      <w:pPr>
        <w:pStyle w:val="Corpodetexto3"/>
        <w:spacing w:before="0"/>
        <w:ind w:left="993" w:hanging="993"/>
        <w:rPr>
          <w:rFonts w:cs="Arial"/>
          <w:sz w:val="20"/>
        </w:rPr>
      </w:pPr>
      <w:r w:rsidRPr="005E0460">
        <w:rPr>
          <w:rFonts w:cs="Arial"/>
          <w:sz w:val="20"/>
        </w:rPr>
        <w:lastRenderedPageBreak/>
        <w:t>11.4.1</w:t>
      </w:r>
      <w:r w:rsidRPr="005E0460">
        <w:rPr>
          <w:rFonts w:cs="Arial"/>
          <w:sz w:val="20"/>
        </w:rPr>
        <w:tab/>
        <w:t>Outras ocorrências verificadas:</w:t>
      </w:r>
    </w:p>
    <w:p w14:paraId="1F10C46E" w14:textId="77777777" w:rsidR="005B7D60" w:rsidRPr="005E0460" w:rsidRDefault="005B7D60" w:rsidP="005B7D60">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005B7D60" w:rsidRPr="005E0460" w14:paraId="2B450C75" w14:textId="77777777" w:rsidTr="008B3853">
        <w:trPr>
          <w:trHeight w:val="193"/>
          <w:jc w:val="center"/>
        </w:trPr>
        <w:tc>
          <w:tcPr>
            <w:tcW w:w="3717" w:type="dxa"/>
            <w:tcBorders>
              <w:top w:val="single" w:sz="8" w:space="0" w:color="auto"/>
              <w:left w:val="single" w:sz="8" w:space="0" w:color="auto"/>
              <w:bottom w:val="single" w:sz="8" w:space="0" w:color="auto"/>
              <w:right w:val="single" w:sz="8" w:space="0" w:color="auto"/>
            </w:tcBorders>
            <w:shd w:val="clear" w:color="000000" w:fill="A6A6A6"/>
            <w:noWrap/>
            <w:vAlign w:val="center"/>
            <w:hideMark/>
          </w:tcPr>
          <w:p w14:paraId="614C7AF6" w14:textId="77777777" w:rsidR="005B7D60" w:rsidRPr="005E0460" w:rsidRDefault="005B7D60" w:rsidP="008B3853">
            <w:pPr>
              <w:jc w:val="center"/>
              <w:rPr>
                <w:rFonts w:ascii="Arial" w:hAnsi="Arial" w:cs="Arial"/>
                <w:b/>
                <w:bCs/>
              </w:rPr>
            </w:pPr>
            <w:r w:rsidRPr="005E0460">
              <w:rPr>
                <w:rFonts w:ascii="Arial" w:hAnsi="Arial" w:cs="Arial"/>
                <w:b/>
                <w:bCs/>
              </w:rPr>
              <w:t>OCORRÊNCIA</w:t>
            </w:r>
          </w:p>
        </w:tc>
        <w:tc>
          <w:tcPr>
            <w:tcW w:w="1024" w:type="dxa"/>
            <w:tcBorders>
              <w:top w:val="single" w:sz="8" w:space="0" w:color="auto"/>
              <w:left w:val="nil"/>
              <w:bottom w:val="single" w:sz="8" w:space="0" w:color="auto"/>
              <w:right w:val="single" w:sz="8" w:space="0" w:color="auto"/>
            </w:tcBorders>
            <w:shd w:val="clear" w:color="000000" w:fill="A6A6A6"/>
            <w:noWrap/>
            <w:vAlign w:val="center"/>
            <w:hideMark/>
          </w:tcPr>
          <w:p w14:paraId="4E1628C0" w14:textId="77777777" w:rsidR="005B7D60" w:rsidRPr="005E0460" w:rsidRDefault="005B7D60" w:rsidP="008B3853">
            <w:pPr>
              <w:jc w:val="center"/>
              <w:rPr>
                <w:rFonts w:ascii="Arial" w:hAnsi="Arial" w:cs="Arial"/>
                <w:b/>
                <w:bCs/>
              </w:rPr>
            </w:pPr>
            <w:r w:rsidRPr="005E0460">
              <w:rPr>
                <w:rFonts w:ascii="Arial" w:hAnsi="Arial" w:cs="Arial"/>
                <w:b/>
                <w:bCs/>
              </w:rPr>
              <w:t>% DE MULTA</w:t>
            </w:r>
          </w:p>
        </w:tc>
        <w:tc>
          <w:tcPr>
            <w:tcW w:w="4543" w:type="dxa"/>
            <w:tcBorders>
              <w:top w:val="single" w:sz="8" w:space="0" w:color="auto"/>
              <w:left w:val="nil"/>
              <w:bottom w:val="single" w:sz="8" w:space="0" w:color="auto"/>
              <w:right w:val="single" w:sz="8" w:space="0" w:color="auto"/>
            </w:tcBorders>
            <w:shd w:val="clear" w:color="000000" w:fill="A6A6A6"/>
            <w:noWrap/>
            <w:vAlign w:val="center"/>
            <w:hideMark/>
          </w:tcPr>
          <w:p w14:paraId="4326317B" w14:textId="77777777" w:rsidR="005B7D60" w:rsidRPr="005E0460" w:rsidRDefault="005B7D60" w:rsidP="008B3853">
            <w:pPr>
              <w:jc w:val="center"/>
              <w:rPr>
                <w:rFonts w:ascii="Arial" w:hAnsi="Arial" w:cs="Arial"/>
                <w:b/>
                <w:bCs/>
              </w:rPr>
            </w:pPr>
            <w:r w:rsidRPr="005E0460">
              <w:rPr>
                <w:rFonts w:ascii="Arial" w:hAnsi="Arial" w:cs="Arial"/>
                <w:b/>
                <w:bCs/>
              </w:rPr>
              <w:t>BASE PARA CÁLCULO DA MULTA</w:t>
            </w:r>
          </w:p>
        </w:tc>
      </w:tr>
      <w:tr w:rsidR="005B7D60" w:rsidRPr="005E0460" w14:paraId="211DFF73"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2FBB701" w14:textId="77777777" w:rsidR="005B7D60" w:rsidRPr="005E0460" w:rsidRDefault="005B7D60" w:rsidP="008B3853">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sz="8" w:space="0" w:color="auto"/>
              <w:right w:val="single" w:sz="8" w:space="0" w:color="auto"/>
            </w:tcBorders>
            <w:shd w:val="clear" w:color="auto" w:fill="auto"/>
            <w:noWrap/>
            <w:vAlign w:val="center"/>
            <w:hideMark/>
          </w:tcPr>
          <w:p w14:paraId="5DA85450" w14:textId="77777777" w:rsidR="005B7D60" w:rsidRPr="005E0460" w:rsidRDefault="005B7D60" w:rsidP="008B3853">
            <w:pPr>
              <w:jc w:val="center"/>
              <w:rPr>
                <w:rFonts w:ascii="Arial" w:hAnsi="Arial" w:cs="Arial"/>
              </w:rPr>
            </w:pPr>
            <w:r w:rsidRPr="005E0460">
              <w:rPr>
                <w:rFonts w:ascii="Arial" w:hAnsi="Arial" w:cs="Arial"/>
              </w:rPr>
              <w:t>15%</w:t>
            </w:r>
          </w:p>
        </w:tc>
        <w:tc>
          <w:tcPr>
            <w:tcW w:w="4543" w:type="dxa"/>
            <w:tcBorders>
              <w:top w:val="nil"/>
              <w:left w:val="nil"/>
              <w:bottom w:val="single" w:sz="8" w:space="0" w:color="auto"/>
              <w:right w:val="single" w:sz="8" w:space="0" w:color="auto"/>
            </w:tcBorders>
            <w:shd w:val="clear" w:color="auto" w:fill="auto"/>
            <w:noWrap/>
            <w:vAlign w:val="center"/>
            <w:hideMark/>
          </w:tcPr>
          <w:p w14:paraId="1DB76EAF" w14:textId="77777777" w:rsidR="005B7D60" w:rsidRPr="005E0460" w:rsidRDefault="005B7D60" w:rsidP="008B3853">
            <w:pPr>
              <w:jc w:val="both"/>
              <w:rPr>
                <w:rFonts w:ascii="Arial" w:hAnsi="Arial" w:cs="Arial"/>
              </w:rPr>
            </w:pPr>
            <w:r w:rsidRPr="005E0460">
              <w:rPr>
                <w:rFonts w:ascii="Arial" w:hAnsi="Arial" w:cs="Arial"/>
              </w:rPr>
              <w:t>Valor do saldo final da custódia do dia</w:t>
            </w:r>
          </w:p>
        </w:tc>
      </w:tr>
      <w:tr w:rsidR="005B7D60" w:rsidRPr="005E0460" w14:paraId="2053C02A"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16DDAA62" w14:textId="77777777" w:rsidR="005B7D60" w:rsidRPr="005E0460" w:rsidRDefault="005B7D60" w:rsidP="008B3853">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sz="8" w:space="0" w:color="auto"/>
              <w:right w:val="single" w:sz="8" w:space="0" w:color="auto"/>
            </w:tcBorders>
            <w:shd w:val="clear" w:color="auto" w:fill="auto"/>
            <w:noWrap/>
            <w:vAlign w:val="center"/>
            <w:hideMark/>
          </w:tcPr>
          <w:p w14:paraId="50DE2FA4" w14:textId="77777777" w:rsidR="005B7D60" w:rsidRPr="005E0460" w:rsidRDefault="005B7D60" w:rsidP="008B3853">
            <w:pPr>
              <w:jc w:val="center"/>
              <w:rPr>
                <w:rFonts w:ascii="Arial" w:hAnsi="Arial" w:cs="Arial"/>
              </w:rPr>
            </w:pPr>
            <w:r w:rsidRPr="005E0460">
              <w:rPr>
                <w:rFonts w:ascii="Arial" w:hAnsi="Arial" w:cs="Arial"/>
              </w:rPr>
              <w:t>5%</w:t>
            </w:r>
          </w:p>
        </w:tc>
        <w:tc>
          <w:tcPr>
            <w:tcW w:w="4543" w:type="dxa"/>
            <w:tcBorders>
              <w:top w:val="nil"/>
              <w:left w:val="nil"/>
              <w:bottom w:val="single" w:sz="8" w:space="0" w:color="auto"/>
              <w:right w:val="single" w:sz="8" w:space="0" w:color="auto"/>
            </w:tcBorders>
            <w:shd w:val="clear" w:color="auto" w:fill="auto"/>
            <w:noWrap/>
            <w:vAlign w:val="center"/>
            <w:hideMark/>
          </w:tcPr>
          <w:p w14:paraId="76D68FB3"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 para cada 15 minutos de atraso</w:t>
            </w:r>
          </w:p>
        </w:tc>
      </w:tr>
      <w:tr w:rsidR="005B7D60" w:rsidRPr="005E0460" w14:paraId="140F5D63" w14:textId="77777777" w:rsidTr="008B3853">
        <w:trPr>
          <w:trHeight w:val="537"/>
          <w:jc w:val="center"/>
        </w:trPr>
        <w:tc>
          <w:tcPr>
            <w:tcW w:w="3717" w:type="dxa"/>
            <w:tcBorders>
              <w:top w:val="nil"/>
              <w:left w:val="single" w:sz="8" w:space="0" w:color="auto"/>
              <w:bottom w:val="single" w:sz="8" w:space="0" w:color="auto"/>
              <w:right w:val="single" w:sz="8" w:space="0" w:color="auto"/>
            </w:tcBorders>
            <w:shd w:val="clear" w:color="auto" w:fill="auto"/>
            <w:noWrap/>
            <w:vAlign w:val="center"/>
            <w:hideMark/>
          </w:tcPr>
          <w:p w14:paraId="47FFC1BB" w14:textId="77777777" w:rsidR="005B7D60" w:rsidRPr="005E0460" w:rsidRDefault="005B7D60" w:rsidP="008B3853">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sz="8" w:space="0" w:color="auto"/>
              <w:right w:val="single" w:sz="8" w:space="0" w:color="auto"/>
            </w:tcBorders>
            <w:shd w:val="clear" w:color="auto" w:fill="auto"/>
            <w:noWrap/>
            <w:vAlign w:val="center"/>
            <w:hideMark/>
          </w:tcPr>
          <w:p w14:paraId="39B7FECC" w14:textId="77777777" w:rsidR="005B7D60" w:rsidRPr="005E0460" w:rsidRDefault="005B7D60" w:rsidP="008B3853">
            <w:pPr>
              <w:jc w:val="center"/>
              <w:rPr>
                <w:rFonts w:ascii="Arial" w:hAnsi="Arial" w:cs="Arial"/>
              </w:rPr>
            </w:pPr>
            <w:r w:rsidRPr="005E0460">
              <w:rPr>
                <w:rFonts w:ascii="Arial" w:hAnsi="Arial" w:cs="Arial"/>
              </w:rPr>
              <w:t>20%</w:t>
            </w:r>
          </w:p>
        </w:tc>
        <w:tc>
          <w:tcPr>
            <w:tcW w:w="4543" w:type="dxa"/>
            <w:tcBorders>
              <w:top w:val="nil"/>
              <w:left w:val="nil"/>
              <w:bottom w:val="single" w:sz="8" w:space="0" w:color="auto"/>
              <w:right w:val="single" w:sz="8" w:space="0" w:color="auto"/>
            </w:tcBorders>
            <w:shd w:val="clear" w:color="auto" w:fill="auto"/>
            <w:noWrap/>
            <w:vAlign w:val="center"/>
            <w:hideMark/>
          </w:tcPr>
          <w:p w14:paraId="62B6A61C" w14:textId="77777777" w:rsidR="005B7D60" w:rsidRPr="005E0460" w:rsidRDefault="005B7D60" w:rsidP="008B3853">
            <w:pPr>
              <w:jc w:val="both"/>
              <w:rPr>
                <w:rFonts w:ascii="Arial" w:hAnsi="Arial" w:cs="Arial"/>
              </w:rPr>
            </w:pPr>
            <w:r w:rsidRPr="005E0460">
              <w:rPr>
                <w:rFonts w:ascii="Arial" w:hAnsi="Arial" w:cs="Arial"/>
              </w:rPr>
              <w:t>Total mensal da Custódia devido no mês da ocorrência</w:t>
            </w:r>
          </w:p>
        </w:tc>
      </w:tr>
      <w:tr w:rsidR="005B7D60" w:rsidRPr="005E0460" w14:paraId="6239DBC0" w14:textId="77777777" w:rsidTr="008B3853">
        <w:trPr>
          <w:trHeight w:val="360"/>
          <w:jc w:val="center"/>
        </w:trPr>
        <w:tc>
          <w:tcPr>
            <w:tcW w:w="3717" w:type="dxa"/>
            <w:tcBorders>
              <w:top w:val="nil"/>
              <w:left w:val="single" w:sz="8" w:space="0" w:color="auto"/>
              <w:bottom w:val="single" w:sz="8" w:space="0" w:color="auto"/>
              <w:right w:val="single" w:sz="8" w:space="0" w:color="auto"/>
            </w:tcBorders>
            <w:shd w:val="clear" w:color="auto" w:fill="auto"/>
            <w:noWrap/>
            <w:vAlign w:val="center"/>
          </w:tcPr>
          <w:p w14:paraId="2C7E50F2" w14:textId="77777777" w:rsidR="005B7D60" w:rsidRPr="005E0460" w:rsidRDefault="005B7D60" w:rsidP="008B3853">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sz="8" w:space="0" w:color="auto"/>
              <w:right w:val="single" w:sz="8" w:space="0" w:color="auto"/>
            </w:tcBorders>
            <w:shd w:val="clear" w:color="auto" w:fill="auto"/>
            <w:noWrap/>
            <w:vAlign w:val="center"/>
          </w:tcPr>
          <w:p w14:paraId="04F40D50" w14:textId="77777777" w:rsidR="005B7D60" w:rsidRPr="005E0460" w:rsidRDefault="005B7D60" w:rsidP="008B3853">
            <w:pPr>
              <w:jc w:val="center"/>
              <w:rPr>
                <w:rFonts w:ascii="Arial" w:hAnsi="Arial" w:cs="Arial"/>
              </w:rPr>
            </w:pPr>
            <w:r w:rsidRPr="005E0460">
              <w:rPr>
                <w:rFonts w:ascii="Arial" w:hAnsi="Arial" w:cs="Arial"/>
              </w:rPr>
              <w:t>0,50%</w:t>
            </w:r>
          </w:p>
        </w:tc>
        <w:tc>
          <w:tcPr>
            <w:tcW w:w="4543" w:type="dxa"/>
            <w:tcBorders>
              <w:top w:val="nil"/>
              <w:left w:val="nil"/>
              <w:bottom w:val="single" w:sz="8" w:space="0" w:color="auto"/>
              <w:right w:val="single" w:sz="8" w:space="0" w:color="auto"/>
            </w:tcBorders>
            <w:shd w:val="clear" w:color="auto" w:fill="auto"/>
            <w:noWrap/>
            <w:vAlign w:val="center"/>
          </w:tcPr>
          <w:p w14:paraId="21AF6EC9" w14:textId="77777777" w:rsidR="005B7D60" w:rsidRPr="005E0460" w:rsidRDefault="005B7D60" w:rsidP="008B3853">
            <w:pPr>
              <w:jc w:val="both"/>
              <w:rPr>
                <w:rFonts w:ascii="Arial" w:hAnsi="Arial" w:cs="Arial"/>
              </w:rPr>
            </w:pPr>
            <w:r w:rsidRPr="005E0460">
              <w:rPr>
                <w:rFonts w:ascii="Arial" w:hAnsi="Arial" w:cs="Arial"/>
              </w:rPr>
              <w:t>Total mensal de todos os serviços devidos no mês da ocorrência</w:t>
            </w:r>
          </w:p>
        </w:tc>
      </w:tr>
      <w:tr w:rsidR="005B7D60" w:rsidRPr="005E0460" w14:paraId="70044D36" w14:textId="77777777" w:rsidTr="008B3853">
        <w:trPr>
          <w:trHeight w:val="360"/>
          <w:jc w:val="center"/>
        </w:trPr>
        <w:tc>
          <w:tcPr>
            <w:tcW w:w="3717" w:type="dxa"/>
            <w:tcBorders>
              <w:top w:val="nil"/>
              <w:left w:val="single" w:sz="8" w:space="0" w:color="auto"/>
              <w:bottom w:val="single" w:sz="4" w:space="0" w:color="auto"/>
              <w:right w:val="single" w:sz="8" w:space="0" w:color="auto"/>
            </w:tcBorders>
            <w:shd w:val="clear" w:color="auto" w:fill="auto"/>
            <w:noWrap/>
            <w:vAlign w:val="center"/>
            <w:hideMark/>
          </w:tcPr>
          <w:p w14:paraId="60B04092" w14:textId="77777777" w:rsidR="005B7D60" w:rsidRPr="005E0460" w:rsidRDefault="005B7D60" w:rsidP="008B3853">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sz="8" w:space="0" w:color="auto"/>
              <w:right w:val="single" w:sz="8" w:space="0" w:color="auto"/>
            </w:tcBorders>
            <w:shd w:val="clear" w:color="auto" w:fill="auto"/>
            <w:noWrap/>
            <w:vAlign w:val="center"/>
            <w:hideMark/>
          </w:tcPr>
          <w:p w14:paraId="64AA097D" w14:textId="77777777" w:rsidR="005B7D60" w:rsidRPr="005E0460" w:rsidRDefault="005B7D60" w:rsidP="008B3853">
            <w:pPr>
              <w:jc w:val="center"/>
              <w:rPr>
                <w:rFonts w:ascii="Arial" w:hAnsi="Arial" w:cs="Arial"/>
              </w:rPr>
            </w:pPr>
            <w:r w:rsidRPr="005E0460">
              <w:rPr>
                <w:rFonts w:ascii="Arial" w:hAnsi="Arial" w:cs="Arial"/>
              </w:rPr>
              <w:t>dobro</w:t>
            </w:r>
          </w:p>
        </w:tc>
        <w:tc>
          <w:tcPr>
            <w:tcW w:w="4543" w:type="dxa"/>
            <w:tcBorders>
              <w:top w:val="nil"/>
              <w:left w:val="nil"/>
              <w:bottom w:val="single" w:sz="8" w:space="0" w:color="auto"/>
              <w:right w:val="single" w:sz="8" w:space="0" w:color="auto"/>
            </w:tcBorders>
            <w:shd w:val="clear" w:color="auto" w:fill="auto"/>
            <w:noWrap/>
            <w:vAlign w:val="center"/>
            <w:hideMark/>
          </w:tcPr>
          <w:p w14:paraId="6A3AE230" w14:textId="77777777" w:rsidR="005B7D60" w:rsidRPr="005E0460" w:rsidRDefault="005B7D60" w:rsidP="008B3853">
            <w:pPr>
              <w:jc w:val="both"/>
              <w:rPr>
                <w:rFonts w:ascii="Arial" w:hAnsi="Arial" w:cs="Arial"/>
              </w:rPr>
            </w:pPr>
            <w:r w:rsidRPr="005E0460">
              <w:rPr>
                <w:rFonts w:ascii="Arial" w:hAnsi="Arial" w:cs="Arial"/>
              </w:rPr>
              <w:t>Mesma base de cálculo da primeira ocorrência</w:t>
            </w:r>
          </w:p>
        </w:tc>
      </w:tr>
      <w:tr w:rsidR="005B7D60" w:rsidRPr="005E0460" w14:paraId="2ECC4A02" w14:textId="77777777" w:rsidTr="008B3853">
        <w:trPr>
          <w:trHeight w:val="193"/>
          <w:jc w:val="center"/>
        </w:trPr>
        <w:tc>
          <w:tcPr>
            <w:tcW w:w="37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30188" w14:textId="77777777" w:rsidR="005B7D60" w:rsidRPr="005E0460" w:rsidRDefault="005B7D60" w:rsidP="008B3853">
            <w:pPr>
              <w:jc w:val="both"/>
              <w:rPr>
                <w:rFonts w:ascii="Arial" w:hAnsi="Arial" w:cs="Arial"/>
              </w:rPr>
            </w:pPr>
            <w:r w:rsidRPr="005E0460">
              <w:rPr>
                <w:rFonts w:ascii="Arial" w:hAnsi="Arial" w:cs="Arial"/>
              </w:rPr>
              <w:t>Total acumulado de penalidade por unidade</w:t>
            </w:r>
          </w:p>
        </w:tc>
        <w:tc>
          <w:tcPr>
            <w:tcW w:w="5567" w:type="dxa"/>
            <w:gridSpan w:val="2"/>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242EB46C" w14:textId="77777777" w:rsidR="005B7D60" w:rsidRPr="005E0460" w:rsidRDefault="005B7D60" w:rsidP="008B3853">
            <w:pPr>
              <w:jc w:val="both"/>
              <w:rPr>
                <w:rFonts w:ascii="Arial" w:hAnsi="Arial" w:cs="Arial"/>
              </w:rPr>
            </w:pPr>
            <w:r w:rsidRPr="005E0460">
              <w:rPr>
                <w:rFonts w:ascii="Arial" w:hAnsi="Arial" w:cs="Arial"/>
              </w:rPr>
              <w:t>Não deve ultrapassar o limite de 50% do total mensal devido para a unidade no mês da ocorrência </w:t>
            </w:r>
          </w:p>
        </w:tc>
      </w:tr>
    </w:tbl>
    <w:p w14:paraId="6E400019" w14:textId="77777777" w:rsidR="005B7D60" w:rsidRDefault="005B7D60" w:rsidP="005B7D60">
      <w:pPr>
        <w:pStyle w:val="Corpodetexto3"/>
        <w:spacing w:before="0"/>
        <w:ind w:left="993" w:hanging="993"/>
        <w:rPr>
          <w:rFonts w:cs="Arial"/>
          <w:sz w:val="20"/>
        </w:rPr>
      </w:pPr>
    </w:p>
    <w:p w14:paraId="7C2629D7" w14:textId="77777777" w:rsidR="005B7D60" w:rsidRPr="005E0460" w:rsidRDefault="005B7D60" w:rsidP="005B7D60">
      <w:pPr>
        <w:pStyle w:val="Corpodetexto3"/>
        <w:ind w:left="993" w:hanging="993"/>
        <w:rPr>
          <w:rFonts w:cs="Arial"/>
          <w:sz w:val="20"/>
        </w:rPr>
      </w:pPr>
      <w:r w:rsidRPr="005E0460">
        <w:rPr>
          <w:rFonts w:cs="Arial"/>
          <w:sz w:val="20"/>
        </w:rPr>
        <w:t>11.5</w:t>
      </w:r>
      <w:r w:rsidRPr="005E0460">
        <w:rPr>
          <w:rFonts w:cs="Arial"/>
          <w:sz w:val="20"/>
        </w:rPr>
        <w:tab/>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14:paraId="5F200E65" w14:textId="77777777" w:rsidR="005B7D60" w:rsidRPr="005E0460" w:rsidRDefault="005B7D60" w:rsidP="005B7D60">
      <w:pPr>
        <w:pStyle w:val="Corpodetexto3"/>
        <w:spacing w:before="0"/>
        <w:ind w:left="993" w:hanging="993"/>
        <w:rPr>
          <w:rFonts w:cs="Arial"/>
          <w:sz w:val="20"/>
        </w:rPr>
      </w:pPr>
    </w:p>
    <w:p w14:paraId="6BD52B1B"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t>Para todas as ocorrências, a CAIXA encaminhará notificação à CONTRATADA para apresentação de justificativas, concedendo prazo de 5 (cinco) dias úteis para manifestação.</w:t>
      </w:r>
    </w:p>
    <w:p w14:paraId="6BE392A8"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47E2DF2"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14:paraId="47B55A94" w14:textId="77777777" w:rsidR="005B7D60" w:rsidRPr="005E0460" w:rsidRDefault="005B7D60" w:rsidP="005B7D60">
      <w:pPr>
        <w:tabs>
          <w:tab w:val="left" w:pos="993"/>
          <w:tab w:val="left" w:pos="1418"/>
          <w:tab w:val="left" w:pos="1985"/>
          <w:tab w:val="left" w:pos="4962"/>
        </w:tabs>
        <w:ind w:left="993" w:hanging="993"/>
        <w:jc w:val="both"/>
        <w:rPr>
          <w:rFonts w:ascii="Arial" w:hAnsi="Arial" w:cs="Arial"/>
        </w:rPr>
      </w:pPr>
    </w:p>
    <w:p w14:paraId="1360CC6A" w14:textId="77777777" w:rsidR="005B7D60" w:rsidRPr="005E0460" w:rsidRDefault="005B7D60" w:rsidP="005B7D60">
      <w:pPr>
        <w:ind w:left="993" w:hanging="993"/>
        <w:jc w:val="both"/>
        <w:rPr>
          <w:rFonts w:ascii="Arial" w:hAnsi="Arial" w:cs="Arial"/>
        </w:rPr>
      </w:pPr>
      <w:r w:rsidRPr="005E0460">
        <w:rPr>
          <w:rFonts w:ascii="Arial" w:hAnsi="Arial" w:cs="Arial"/>
        </w:rPr>
        <w:t>11.7</w:t>
      </w:r>
      <w:r w:rsidRPr="005E0460">
        <w:rPr>
          <w:rFonts w:ascii="Arial" w:hAnsi="Arial" w:cs="Arial"/>
        </w:rPr>
        <w:tab/>
        <w:t>As sanções administrativas estão previstas na Cláusula “Das Sanções Administrativas” do Contrato.</w:t>
      </w:r>
    </w:p>
    <w:p w14:paraId="07D341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E79817E" w14:textId="77777777" w:rsidR="00147E6A" w:rsidRPr="005E0460" w:rsidRDefault="00147E6A" w:rsidP="00147E6A">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14:paraId="2669A68D"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E2738A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t xml:space="preserve">O Índice de Conformidade de Atendimento (ICA) é o indicador do desempenho da </w:t>
      </w:r>
      <w:r w:rsidR="00882EF4" w:rsidRPr="005E0460">
        <w:rPr>
          <w:rFonts w:ascii="Arial" w:hAnsi="Arial" w:cs="Arial"/>
        </w:rPr>
        <w:t>CONTRATADA</w:t>
      </w:r>
      <w:r w:rsidRPr="005E0460">
        <w:rPr>
          <w:rFonts w:ascii="Arial" w:hAnsi="Arial" w:cs="Arial"/>
        </w:rPr>
        <w:t xml:space="preserve"> na execução do Contrato.</w:t>
      </w:r>
    </w:p>
    <w:p w14:paraId="01B538D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051246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t>O ICA considera os seguintes fatores:</w:t>
      </w:r>
    </w:p>
    <w:p w14:paraId="63ED8C8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B343DF4"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a) Prazo de atendimento de suprimento/recolhimento</w:t>
      </w:r>
      <w:r w:rsidR="00C7577C" w:rsidRPr="005E0460">
        <w:rPr>
          <w:rFonts w:ascii="Arial" w:hAnsi="Arial" w:cs="Arial"/>
        </w:rPr>
        <w:t>;</w:t>
      </w:r>
    </w:p>
    <w:p w14:paraId="0E39949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b) Prazo de envio dos mapas</w:t>
      </w:r>
      <w:r w:rsidR="00C7577C" w:rsidRPr="005E0460">
        <w:rPr>
          <w:rFonts w:ascii="Arial" w:hAnsi="Arial" w:cs="Arial"/>
        </w:rPr>
        <w:t>;</w:t>
      </w:r>
    </w:p>
    <w:p w14:paraId="5206C56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c) Prazo de saque/depósitos BB</w:t>
      </w:r>
      <w:r w:rsidR="00C7577C" w:rsidRPr="005E0460">
        <w:rPr>
          <w:rFonts w:ascii="Arial" w:hAnsi="Arial" w:cs="Arial"/>
        </w:rPr>
        <w:t>;</w:t>
      </w:r>
    </w:p>
    <w:p w14:paraId="68D05BCE"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t>d) Prazo para envio de notas fiscais e GTV</w:t>
      </w:r>
      <w:r w:rsidR="00C7577C" w:rsidRPr="005E0460">
        <w:rPr>
          <w:rFonts w:ascii="Arial" w:hAnsi="Arial" w:cs="Arial"/>
        </w:rPr>
        <w:t>.</w:t>
      </w:r>
    </w:p>
    <w:p w14:paraId="1C5EE80C"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FF8D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t>O período de medição do desempenho compreende do 1º ao último dia do mês de prestação de serviços.</w:t>
      </w:r>
    </w:p>
    <w:p w14:paraId="078FBD7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3064A1A6"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t>O valor do pagamento mensal estará diretamente vinculado ao índice de desempenho alcançado para os indicadores estabelecidos, sendo pago conforme resultado obtido e descontado (cumulativamente), quando não forem atingidas as metas exigidas.</w:t>
      </w:r>
    </w:p>
    <w:p w14:paraId="1F9A3D37"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7B2B2DA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t xml:space="preserve">O serviço será medido com base em indicadores de Níveis de Serviço, para os quais serão estabelecidas metas a serem alcançadas pela </w:t>
      </w:r>
      <w:r w:rsidR="00882EF4" w:rsidRPr="005E0460">
        <w:rPr>
          <w:rFonts w:ascii="Arial" w:hAnsi="Arial" w:cs="Arial"/>
        </w:rPr>
        <w:t>CONTRATADA</w:t>
      </w:r>
      <w:r w:rsidRPr="005E0460">
        <w:rPr>
          <w:rFonts w:ascii="Arial" w:hAnsi="Arial" w:cs="Arial"/>
        </w:rPr>
        <w:t>.</w:t>
      </w:r>
    </w:p>
    <w:p w14:paraId="4282AB12"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29E997E6" w14:textId="18B72A8F"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lastRenderedPageBreak/>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002C7930" w:rsidRPr="005E0460">
        <w:rPr>
          <w:rFonts w:ascii="Arial" w:hAnsi="Arial" w:cs="Arial"/>
        </w:rPr>
        <w:t>:</w:t>
      </w:r>
      <w:r w:rsidRPr="005E0460">
        <w:rPr>
          <w:rFonts w:ascii="Arial" w:hAnsi="Arial" w:cs="Arial"/>
        </w:rPr>
        <w:t xml:space="preserve"> dentro dos limites demonstrados na tabela a seguir, a </w:t>
      </w:r>
      <w:r w:rsidR="00882EF4" w:rsidRPr="005E0460">
        <w:rPr>
          <w:rFonts w:ascii="Arial" w:hAnsi="Arial" w:cs="Arial"/>
        </w:rPr>
        <w:t>CONTRATADA</w:t>
      </w:r>
      <w:r w:rsidRPr="005E0460">
        <w:rPr>
          <w:rFonts w:ascii="Arial" w:hAnsi="Arial" w:cs="Arial"/>
        </w:rPr>
        <w:t xml:space="preserve"> estará sujeita a desconto sobre o valor mensal do faturamento:</w:t>
      </w:r>
    </w:p>
    <w:p w14:paraId="45E86BBE" w14:textId="007A2FEB"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6A8D0051" w14:textId="77777777" w:rsidR="00315C68" w:rsidRPr="005E0460" w:rsidRDefault="00315C68" w:rsidP="00147E6A">
      <w:pPr>
        <w:tabs>
          <w:tab w:val="left" w:pos="993"/>
          <w:tab w:val="left" w:pos="1418"/>
          <w:tab w:val="left" w:pos="1985"/>
          <w:tab w:val="left" w:pos="4962"/>
        </w:tabs>
        <w:ind w:left="993" w:hanging="993"/>
        <w:jc w:val="both"/>
        <w:rPr>
          <w:rFonts w:ascii="Arial" w:hAnsi="Arial" w:cs="Arial"/>
        </w:rPr>
      </w:pPr>
    </w:p>
    <w:p w14:paraId="01751B8A"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7"/>
        <w:gridCol w:w="2617"/>
      </w:tblGrid>
      <w:tr w:rsidR="00147E6A" w:rsidRPr="005E0460" w14:paraId="2912E7C7" w14:textId="77777777" w:rsidTr="00FD436B">
        <w:trPr>
          <w:trHeight w:val="339"/>
          <w:jc w:val="center"/>
        </w:trPr>
        <w:tc>
          <w:tcPr>
            <w:tcW w:w="6664" w:type="dxa"/>
            <w:gridSpan w:val="2"/>
            <w:shd w:val="clear" w:color="auto" w:fill="auto"/>
            <w:vAlign w:val="center"/>
          </w:tcPr>
          <w:p w14:paraId="04AE2D77" w14:textId="77777777" w:rsidR="00147E6A" w:rsidRPr="005E0460" w:rsidRDefault="00147E6A" w:rsidP="00147E6A">
            <w:pPr>
              <w:jc w:val="center"/>
              <w:rPr>
                <w:rFonts w:ascii="Arial" w:hAnsi="Arial" w:cs="Arial"/>
                <w:b/>
              </w:rPr>
            </w:pPr>
            <w:r w:rsidRPr="005E0460">
              <w:rPr>
                <w:rFonts w:ascii="Arial" w:hAnsi="Arial" w:cs="Arial"/>
                <w:b/>
              </w:rPr>
              <w:t>TABELA ICA</w:t>
            </w:r>
          </w:p>
        </w:tc>
      </w:tr>
      <w:tr w:rsidR="00147E6A" w:rsidRPr="005E0460" w14:paraId="0B88FA26" w14:textId="77777777" w:rsidTr="00FD436B">
        <w:trPr>
          <w:trHeight w:val="536"/>
          <w:jc w:val="center"/>
        </w:trPr>
        <w:tc>
          <w:tcPr>
            <w:tcW w:w="4047" w:type="dxa"/>
            <w:shd w:val="clear" w:color="auto" w:fill="auto"/>
            <w:vAlign w:val="center"/>
            <w:hideMark/>
          </w:tcPr>
          <w:p w14:paraId="55528F72" w14:textId="77777777" w:rsidR="00147E6A" w:rsidRPr="005E0460" w:rsidRDefault="00147E6A" w:rsidP="00147E6A">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14:paraId="5B55F446" w14:textId="77777777" w:rsidR="00147E6A" w:rsidRPr="005E0460" w:rsidRDefault="00147E6A" w:rsidP="00147E6A">
            <w:pPr>
              <w:jc w:val="center"/>
              <w:rPr>
                <w:rFonts w:ascii="Arial" w:hAnsi="Arial" w:cs="Arial"/>
                <w:b/>
              </w:rPr>
            </w:pPr>
            <w:r w:rsidRPr="005E0460">
              <w:rPr>
                <w:rFonts w:ascii="Arial" w:hAnsi="Arial" w:cs="Arial"/>
                <w:b/>
              </w:rPr>
              <w:t>REDUTOR</w:t>
            </w:r>
          </w:p>
        </w:tc>
      </w:tr>
      <w:tr w:rsidR="00147E6A" w:rsidRPr="005E0460" w14:paraId="388E58E8" w14:textId="77777777" w:rsidTr="00FD436B">
        <w:trPr>
          <w:trHeight w:val="285"/>
          <w:jc w:val="center"/>
        </w:trPr>
        <w:tc>
          <w:tcPr>
            <w:tcW w:w="4047" w:type="dxa"/>
            <w:shd w:val="clear" w:color="auto" w:fill="auto"/>
            <w:noWrap/>
            <w:vAlign w:val="center"/>
            <w:hideMark/>
          </w:tcPr>
          <w:p w14:paraId="20F139AE" w14:textId="77777777" w:rsidR="00147E6A" w:rsidRPr="005E0460" w:rsidRDefault="00483E02" w:rsidP="00483E02">
            <w:pPr>
              <w:jc w:val="center"/>
              <w:rPr>
                <w:rFonts w:ascii="Arial" w:hAnsi="Arial" w:cs="Arial"/>
              </w:rPr>
            </w:pPr>
            <w:r w:rsidRPr="005E0460">
              <w:rPr>
                <w:rFonts w:ascii="Arial" w:hAnsi="Arial" w:cs="Arial"/>
              </w:rPr>
              <w:t>De</w:t>
            </w:r>
            <w:r w:rsidR="00147E6A" w:rsidRPr="005E0460">
              <w:rPr>
                <w:rFonts w:ascii="Arial" w:hAnsi="Arial" w:cs="Arial"/>
              </w:rPr>
              <w:t xml:space="preserve"> 9</w:t>
            </w:r>
            <w:r w:rsidRPr="005E0460">
              <w:rPr>
                <w:rFonts w:ascii="Arial" w:hAnsi="Arial" w:cs="Arial"/>
              </w:rPr>
              <w:t>9</w:t>
            </w:r>
            <w:r w:rsidR="00147E6A" w:rsidRPr="005E0460">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14:paraId="613E92B0" w14:textId="77777777" w:rsidR="00147E6A" w:rsidRPr="005E0460" w:rsidRDefault="00147E6A" w:rsidP="00147E6A">
            <w:pPr>
              <w:jc w:val="center"/>
              <w:rPr>
                <w:rFonts w:ascii="Arial" w:hAnsi="Arial" w:cs="Arial"/>
              </w:rPr>
            </w:pPr>
            <w:r w:rsidRPr="005E0460">
              <w:rPr>
                <w:rFonts w:ascii="Arial" w:hAnsi="Arial" w:cs="Arial"/>
              </w:rPr>
              <w:t>1%</w:t>
            </w:r>
          </w:p>
        </w:tc>
      </w:tr>
      <w:tr w:rsidR="00147E6A" w:rsidRPr="005E0460" w14:paraId="68FD5FAA" w14:textId="77777777" w:rsidTr="00FD436B">
        <w:trPr>
          <w:trHeight w:val="285"/>
          <w:jc w:val="center"/>
        </w:trPr>
        <w:tc>
          <w:tcPr>
            <w:tcW w:w="4047" w:type="dxa"/>
            <w:shd w:val="clear" w:color="auto" w:fill="auto"/>
            <w:noWrap/>
            <w:vAlign w:val="center"/>
            <w:hideMark/>
          </w:tcPr>
          <w:p w14:paraId="47F5967F" w14:textId="77777777" w:rsidR="00147E6A" w:rsidRPr="005E0460" w:rsidRDefault="00147E6A" w:rsidP="00147E6A">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14:paraId="339B544A" w14:textId="77777777" w:rsidR="00147E6A" w:rsidRPr="005E0460" w:rsidRDefault="00147E6A" w:rsidP="00147E6A">
            <w:pPr>
              <w:jc w:val="center"/>
              <w:rPr>
                <w:rFonts w:ascii="Arial" w:hAnsi="Arial" w:cs="Arial"/>
              </w:rPr>
            </w:pPr>
            <w:r w:rsidRPr="005E0460">
              <w:rPr>
                <w:rFonts w:ascii="Arial" w:hAnsi="Arial" w:cs="Arial"/>
              </w:rPr>
              <w:t>3%</w:t>
            </w:r>
          </w:p>
        </w:tc>
      </w:tr>
      <w:tr w:rsidR="00147E6A" w:rsidRPr="005E0460" w14:paraId="2808023D" w14:textId="77777777" w:rsidTr="00FD436B">
        <w:trPr>
          <w:trHeight w:val="285"/>
          <w:jc w:val="center"/>
        </w:trPr>
        <w:tc>
          <w:tcPr>
            <w:tcW w:w="4047" w:type="dxa"/>
            <w:shd w:val="clear" w:color="auto" w:fill="auto"/>
            <w:noWrap/>
            <w:vAlign w:val="center"/>
            <w:hideMark/>
          </w:tcPr>
          <w:p w14:paraId="5B4BF338" w14:textId="77777777" w:rsidR="00147E6A" w:rsidRPr="005E0460" w:rsidRDefault="00147E6A" w:rsidP="00147E6A">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14:paraId="0BBE8BDB" w14:textId="77777777" w:rsidR="00147E6A" w:rsidRPr="005E0460" w:rsidRDefault="00147E6A" w:rsidP="00147E6A">
            <w:pPr>
              <w:jc w:val="center"/>
              <w:rPr>
                <w:rFonts w:ascii="Arial" w:hAnsi="Arial" w:cs="Arial"/>
              </w:rPr>
            </w:pPr>
            <w:r w:rsidRPr="005E0460">
              <w:rPr>
                <w:rFonts w:ascii="Arial" w:hAnsi="Arial" w:cs="Arial"/>
              </w:rPr>
              <w:t>5%</w:t>
            </w:r>
          </w:p>
        </w:tc>
      </w:tr>
      <w:tr w:rsidR="00147E6A" w:rsidRPr="005E0460" w14:paraId="51BFD2E9" w14:textId="77777777" w:rsidTr="00FD436B">
        <w:trPr>
          <w:trHeight w:val="285"/>
          <w:jc w:val="center"/>
        </w:trPr>
        <w:tc>
          <w:tcPr>
            <w:tcW w:w="4047" w:type="dxa"/>
            <w:shd w:val="clear" w:color="auto" w:fill="auto"/>
            <w:noWrap/>
            <w:vAlign w:val="center"/>
            <w:hideMark/>
          </w:tcPr>
          <w:p w14:paraId="564AA20B" w14:textId="77777777" w:rsidR="00147E6A" w:rsidRPr="005E0460" w:rsidRDefault="00147E6A" w:rsidP="00147E6A">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14:paraId="08376F91" w14:textId="77777777" w:rsidR="00147E6A" w:rsidRPr="005E0460" w:rsidRDefault="00147E6A" w:rsidP="00147E6A">
            <w:pPr>
              <w:jc w:val="center"/>
              <w:rPr>
                <w:rFonts w:ascii="Arial" w:hAnsi="Arial" w:cs="Arial"/>
              </w:rPr>
            </w:pPr>
            <w:r w:rsidRPr="005E0460">
              <w:rPr>
                <w:rFonts w:ascii="Arial" w:hAnsi="Arial" w:cs="Arial"/>
              </w:rPr>
              <w:t>7%</w:t>
            </w:r>
          </w:p>
        </w:tc>
      </w:tr>
      <w:tr w:rsidR="00147E6A" w:rsidRPr="005E0460" w14:paraId="529DB96B" w14:textId="77777777" w:rsidTr="00FD436B">
        <w:trPr>
          <w:trHeight w:val="285"/>
          <w:jc w:val="center"/>
        </w:trPr>
        <w:tc>
          <w:tcPr>
            <w:tcW w:w="4047" w:type="dxa"/>
            <w:shd w:val="clear" w:color="auto" w:fill="auto"/>
            <w:noWrap/>
            <w:vAlign w:val="center"/>
            <w:hideMark/>
          </w:tcPr>
          <w:p w14:paraId="470B0831" w14:textId="77777777" w:rsidR="00147E6A" w:rsidRPr="005E0460" w:rsidRDefault="00147E6A" w:rsidP="00147E6A">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14:paraId="0D460796" w14:textId="77777777" w:rsidR="00147E6A" w:rsidRPr="005E0460" w:rsidRDefault="00147E6A" w:rsidP="00147E6A">
            <w:pPr>
              <w:jc w:val="center"/>
              <w:rPr>
                <w:rFonts w:ascii="Arial" w:hAnsi="Arial" w:cs="Arial"/>
              </w:rPr>
            </w:pPr>
            <w:r w:rsidRPr="005E0460">
              <w:rPr>
                <w:rFonts w:ascii="Arial" w:hAnsi="Arial" w:cs="Arial"/>
              </w:rPr>
              <w:t>10%</w:t>
            </w:r>
          </w:p>
        </w:tc>
      </w:tr>
    </w:tbl>
    <w:p w14:paraId="07DF12FE" w14:textId="77777777" w:rsidR="00147E6A" w:rsidRPr="005E0460" w:rsidRDefault="00147E6A" w:rsidP="00147E6A">
      <w:pPr>
        <w:tabs>
          <w:tab w:val="left" w:pos="993"/>
          <w:tab w:val="left" w:pos="1418"/>
          <w:tab w:val="left" w:pos="1985"/>
          <w:tab w:val="left" w:pos="4962"/>
        </w:tabs>
        <w:ind w:left="2411" w:hanging="993"/>
        <w:jc w:val="both"/>
        <w:rPr>
          <w:rFonts w:ascii="Arial" w:hAnsi="Arial" w:cs="Arial"/>
          <w:i/>
        </w:rPr>
      </w:pPr>
    </w:p>
    <w:p w14:paraId="13E85AF1"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14:paraId="53F579A9" w14:textId="77777777" w:rsidR="00147E6A" w:rsidRPr="005E0460" w:rsidRDefault="00147E6A" w:rsidP="00147E6A">
      <w:pPr>
        <w:tabs>
          <w:tab w:val="left" w:pos="1418"/>
          <w:tab w:val="left" w:pos="1985"/>
          <w:tab w:val="left" w:pos="4962"/>
        </w:tabs>
        <w:ind w:left="993"/>
        <w:jc w:val="both"/>
        <w:rPr>
          <w:rFonts w:ascii="Arial" w:hAnsi="Arial" w:cs="Arial"/>
        </w:rPr>
      </w:pPr>
    </w:p>
    <w:p w14:paraId="0B492562" w14:textId="77777777" w:rsidR="00147E6A" w:rsidRPr="005E0460" w:rsidRDefault="00147E6A" w:rsidP="00FD436B">
      <w:pPr>
        <w:ind w:left="1986" w:hanging="993"/>
        <w:jc w:val="center"/>
        <w:rPr>
          <w:rFonts w:ascii="Arial" w:hAnsi="Arial" w:cs="Arial"/>
          <w:b/>
        </w:rPr>
      </w:pPr>
      <w:r w:rsidRPr="005E0460">
        <w:rPr>
          <w:rFonts w:ascii="Arial" w:hAnsi="Arial" w:cs="Arial"/>
          <w:b/>
        </w:rPr>
        <w:t>ICA = (QTO / QTS) x 100</w:t>
      </w:r>
    </w:p>
    <w:p w14:paraId="102BE40A"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7ED81963" w14:textId="77777777" w:rsidR="00483E02" w:rsidRPr="005E0460" w:rsidRDefault="00483E02" w:rsidP="00483E02">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14:paraId="4352EF4A" w14:textId="77777777" w:rsidR="009B40F8" w:rsidRPr="005E0460" w:rsidRDefault="00147E6A" w:rsidP="0018221B">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14:paraId="5FB2BB54" w14:textId="77777777" w:rsidR="00147E6A" w:rsidRPr="005E0460" w:rsidRDefault="00147E6A" w:rsidP="0018221B">
      <w:pPr>
        <w:tabs>
          <w:tab w:val="left" w:pos="993"/>
          <w:tab w:val="left" w:pos="1418"/>
          <w:tab w:val="left" w:pos="1985"/>
          <w:tab w:val="left" w:pos="4962"/>
        </w:tabs>
        <w:jc w:val="both"/>
        <w:rPr>
          <w:rFonts w:ascii="Arial" w:hAnsi="Arial" w:cs="Arial"/>
        </w:rPr>
      </w:pPr>
    </w:p>
    <w:p w14:paraId="66C9705C"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14:paraId="58E87A5F" w14:textId="77777777" w:rsidR="00147E6A" w:rsidRPr="005E0460" w:rsidRDefault="00147E6A" w:rsidP="00147E6A">
      <w:pPr>
        <w:tabs>
          <w:tab w:val="left" w:pos="1418"/>
          <w:tab w:val="left" w:pos="1985"/>
          <w:tab w:val="left" w:pos="4962"/>
        </w:tabs>
        <w:ind w:left="993"/>
        <w:jc w:val="both"/>
        <w:rPr>
          <w:rFonts w:ascii="Arial" w:hAnsi="Arial" w:cs="Arial"/>
        </w:rPr>
      </w:pPr>
    </w:p>
    <w:p w14:paraId="69AB7F80"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14:paraId="73474E67" w14:textId="77777777" w:rsidR="00147E6A" w:rsidRPr="005E0460" w:rsidRDefault="00147E6A" w:rsidP="00147E6A">
      <w:pPr>
        <w:tabs>
          <w:tab w:val="left" w:pos="993"/>
          <w:tab w:val="left" w:pos="1418"/>
          <w:tab w:val="left" w:pos="1985"/>
          <w:tab w:val="left" w:pos="4962"/>
        </w:tabs>
        <w:ind w:left="1986" w:hanging="993"/>
        <w:jc w:val="both"/>
        <w:rPr>
          <w:rFonts w:ascii="Arial" w:hAnsi="Arial" w:cs="Arial"/>
        </w:rPr>
      </w:pPr>
    </w:p>
    <w:p w14:paraId="1197BDC2" w14:textId="77777777" w:rsidR="00147E6A" w:rsidRPr="005E0460" w:rsidRDefault="00147E6A" w:rsidP="00147E6A">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14:paraId="0557642B"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04AA6AF0"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14:paraId="18D53E33" w14:textId="77777777" w:rsidR="00147E6A" w:rsidRPr="005E0460" w:rsidRDefault="00147E6A" w:rsidP="00147E6A">
      <w:pPr>
        <w:tabs>
          <w:tab w:val="left" w:pos="993"/>
          <w:tab w:val="left" w:pos="1418"/>
          <w:tab w:val="left" w:pos="1985"/>
          <w:tab w:val="left" w:pos="4962"/>
        </w:tabs>
        <w:ind w:left="993" w:hanging="993"/>
        <w:jc w:val="both"/>
        <w:rPr>
          <w:rFonts w:ascii="Arial" w:hAnsi="Arial" w:cs="Arial"/>
        </w:rPr>
      </w:pPr>
    </w:p>
    <w:p w14:paraId="47BFE92B" w14:textId="77777777" w:rsidR="00147E6A" w:rsidRPr="005E0460" w:rsidRDefault="00147E6A" w:rsidP="00147E6A">
      <w:pPr>
        <w:pStyle w:val="Corpodetexto3"/>
        <w:spacing w:before="0"/>
        <w:ind w:left="993" w:hanging="993"/>
        <w:rPr>
          <w:rFonts w:cs="Arial"/>
          <w:sz w:val="20"/>
        </w:rPr>
      </w:pPr>
      <w:r w:rsidRPr="005E0460">
        <w:rPr>
          <w:rFonts w:cs="Arial"/>
          <w:sz w:val="20"/>
        </w:rPr>
        <w:t>12.7</w:t>
      </w:r>
      <w:r w:rsidRPr="005E0460">
        <w:rPr>
          <w:rFonts w:cs="Arial"/>
          <w:sz w:val="20"/>
        </w:rPr>
        <w:tab/>
        <w:t xml:space="preserve">O valor total dos descontos (multas e ICA) é limitado a 25% (vinte por cento) do valor mensal total </w:t>
      </w:r>
      <w:r w:rsidR="00287B44" w:rsidRPr="005E0460">
        <w:rPr>
          <w:rFonts w:cs="Arial"/>
          <w:sz w:val="20"/>
        </w:rPr>
        <w:t>devido</w:t>
      </w:r>
      <w:r w:rsidRPr="005E0460">
        <w:rPr>
          <w:rFonts w:cs="Arial"/>
          <w:sz w:val="20"/>
        </w:rPr>
        <w:t xml:space="preserve"> para os serviços contratados no mês da ocorrência, sem prejuízo da aplicação de penalidades previstas. </w:t>
      </w:r>
    </w:p>
    <w:p w14:paraId="2860EAC4" w14:textId="77777777" w:rsidR="00147E6A" w:rsidRPr="005E0460" w:rsidRDefault="00147E6A" w:rsidP="00147E6A">
      <w:pPr>
        <w:tabs>
          <w:tab w:val="left" w:pos="993"/>
          <w:tab w:val="left" w:pos="1985"/>
        </w:tabs>
        <w:ind w:left="426" w:hanging="426"/>
        <w:jc w:val="both"/>
        <w:rPr>
          <w:rFonts w:ascii="Arial" w:hAnsi="Arial" w:cs="Arial"/>
        </w:rPr>
      </w:pPr>
    </w:p>
    <w:p w14:paraId="291B3A5F" w14:textId="77777777" w:rsidR="00147E6A" w:rsidRPr="005E0460" w:rsidRDefault="00147E6A" w:rsidP="00147E6A">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14:paraId="149B07D6" w14:textId="77777777" w:rsidR="00147E6A" w:rsidRPr="005E0460" w:rsidRDefault="00147E6A" w:rsidP="00147E6A">
      <w:pPr>
        <w:tabs>
          <w:tab w:val="left" w:pos="1985"/>
        </w:tabs>
        <w:ind w:left="993" w:hanging="993"/>
        <w:jc w:val="both"/>
        <w:rPr>
          <w:rFonts w:ascii="Arial" w:hAnsi="Arial" w:cs="Arial"/>
          <w:b/>
        </w:rPr>
      </w:pPr>
    </w:p>
    <w:p w14:paraId="1A884E7F" w14:textId="77777777" w:rsidR="00147E6A" w:rsidRPr="005E0460" w:rsidRDefault="00147E6A" w:rsidP="00147E6A">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t xml:space="preserve">Caso a </w:t>
      </w:r>
      <w:r w:rsidR="00882EF4" w:rsidRPr="005E0460">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14:paraId="7A3828FD" w14:textId="77777777" w:rsidR="00147E6A" w:rsidRPr="005E0460" w:rsidRDefault="00147E6A" w:rsidP="00147E6A">
      <w:pPr>
        <w:tabs>
          <w:tab w:val="left" w:pos="1985"/>
        </w:tabs>
        <w:ind w:left="993" w:hanging="993"/>
        <w:jc w:val="both"/>
        <w:rPr>
          <w:rFonts w:ascii="Arial" w:hAnsi="Arial" w:cs="Arial"/>
        </w:rPr>
      </w:pPr>
    </w:p>
    <w:p w14:paraId="57895D5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00287B44" w:rsidRPr="005E0460">
        <w:rPr>
          <w:rFonts w:ascii="Arial" w:hAnsi="Arial" w:cs="Arial"/>
        </w:rPr>
        <w:t>“Relação de Unidades”</w:t>
      </w:r>
      <w:r w:rsidRPr="005E0460">
        <w:rPr>
          <w:rFonts w:ascii="Arial" w:hAnsi="Arial" w:cs="Arial"/>
        </w:rPr>
        <w:t xml:space="preserve"> deste </w:t>
      </w:r>
      <w:r w:rsidR="005D24B8" w:rsidRPr="005E0460">
        <w:rPr>
          <w:rFonts w:ascii="Arial" w:hAnsi="Arial" w:cs="Arial"/>
        </w:rPr>
        <w:t>Anexo</w:t>
      </w:r>
      <w:r w:rsidRPr="005E0460">
        <w:rPr>
          <w:rFonts w:ascii="Arial" w:hAnsi="Arial" w:cs="Arial"/>
        </w:rPr>
        <w:t>, no prazo determinado pela CAIXA;</w:t>
      </w:r>
    </w:p>
    <w:p w14:paraId="4BCF582E"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14:paraId="6C76BAAB" w14:textId="77777777" w:rsidR="00147E6A" w:rsidRPr="005E0460" w:rsidRDefault="00147E6A" w:rsidP="0018221B">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00287B44" w:rsidRPr="005E0460">
        <w:rPr>
          <w:rFonts w:ascii="Arial" w:hAnsi="Arial" w:cs="Arial"/>
        </w:rPr>
        <w:t>;</w:t>
      </w:r>
    </w:p>
    <w:p w14:paraId="6D831D36" w14:textId="4DACB76C" w:rsidR="003E1A8B" w:rsidRPr="00545CF4" w:rsidRDefault="00147E6A" w:rsidP="002B5835">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00287B44" w:rsidRPr="00545CF4">
        <w:rPr>
          <w:rFonts w:ascii="Arial" w:hAnsi="Arial" w:cs="Arial"/>
        </w:rPr>
        <w:t>.</w:t>
      </w:r>
    </w:p>
    <w:p w14:paraId="7C8F4192" w14:textId="77777777" w:rsidR="003E1A8B" w:rsidRDefault="003E1A8B" w:rsidP="003E1A8B">
      <w:pPr>
        <w:jc w:val="both"/>
        <w:rPr>
          <w:rFonts w:ascii="Arial" w:hAnsi="Arial" w:cs="Arial"/>
        </w:rPr>
      </w:pPr>
    </w:p>
    <w:p w14:paraId="3103D4B1" w14:textId="269378AF" w:rsidR="003E1A8B" w:rsidRPr="003E1A8B" w:rsidRDefault="003E1A8B" w:rsidP="003E1A8B">
      <w:pPr>
        <w:jc w:val="both"/>
        <w:rPr>
          <w:rFonts w:ascii="Arial" w:hAnsi="Arial" w:cs="Arial"/>
        </w:rPr>
      </w:pPr>
      <w:r w:rsidRPr="003E1A8B">
        <w:rPr>
          <w:rFonts w:ascii="Arial" w:hAnsi="Arial" w:cs="Arial"/>
        </w:rPr>
        <w:t>13.2</w:t>
      </w:r>
      <w:r w:rsidRPr="003E1A8B">
        <w:rPr>
          <w:rFonts w:ascii="Arial" w:hAnsi="Arial" w:cs="Arial"/>
        </w:rPr>
        <w:tab/>
        <w:t>Para estabelecer o acesso aos sistemas da CAIXA, a CONTRATADA deverá atender às especificações quanto à infraestrutura tecnológica, de acordo com o método de conexão com a CAIXA, conforme detalhado no Apenso H.</w:t>
      </w:r>
    </w:p>
    <w:p w14:paraId="1315FA57" w14:textId="77777777" w:rsidR="00455E6D" w:rsidRPr="005E0460" w:rsidRDefault="00455E6D" w:rsidP="00455E6D">
      <w:pPr>
        <w:pStyle w:val="PargrafodaLista"/>
        <w:rPr>
          <w:rFonts w:ascii="Arial" w:hAnsi="Arial" w:cs="Arial"/>
        </w:rPr>
      </w:pPr>
    </w:p>
    <w:p w14:paraId="4D31A1F6" w14:textId="77777777" w:rsidR="00455E6D" w:rsidRPr="005E0460" w:rsidRDefault="00455E6D" w:rsidP="00455E6D">
      <w:pPr>
        <w:pStyle w:val="PargrafodaLista"/>
        <w:tabs>
          <w:tab w:val="left" w:pos="1418"/>
          <w:tab w:val="left" w:pos="1985"/>
        </w:tabs>
        <w:ind w:left="720"/>
        <w:jc w:val="both"/>
        <w:rPr>
          <w:rFonts w:ascii="Arial" w:hAnsi="Arial" w:cs="Arial"/>
        </w:rPr>
      </w:pPr>
    </w:p>
    <w:p w14:paraId="041F49B7" w14:textId="02898E58" w:rsidR="00147E6A" w:rsidRDefault="00147E6A" w:rsidP="00834A24">
      <w:pPr>
        <w:jc w:val="both"/>
        <w:rPr>
          <w:rFonts w:ascii="Arial" w:hAnsi="Arial" w:cs="Arial"/>
          <w:b/>
          <w:u w:val="single"/>
        </w:rPr>
      </w:pPr>
      <w:r w:rsidRPr="004977CC">
        <w:rPr>
          <w:rFonts w:ascii="Arial" w:hAnsi="Arial" w:cs="Arial"/>
          <w:b/>
        </w:rPr>
        <w:t>1</w:t>
      </w:r>
      <w:r w:rsidR="00834A24" w:rsidRPr="004977CC">
        <w:rPr>
          <w:rFonts w:ascii="Arial" w:hAnsi="Arial" w:cs="Arial"/>
          <w:b/>
        </w:rPr>
        <w:t>4</w:t>
      </w:r>
      <w:r w:rsidRPr="004977CC">
        <w:rPr>
          <w:rFonts w:ascii="Arial" w:hAnsi="Arial" w:cs="Arial"/>
          <w:b/>
        </w:rPr>
        <w:tab/>
      </w:r>
      <w:r w:rsidRPr="004977CC">
        <w:rPr>
          <w:rFonts w:ascii="Arial" w:hAnsi="Arial" w:cs="Arial"/>
          <w:b/>
          <w:u w:val="single"/>
        </w:rPr>
        <w:t>RELAÇÃO D</w:t>
      </w:r>
      <w:r w:rsidR="00287B44" w:rsidRPr="004977CC">
        <w:rPr>
          <w:rFonts w:ascii="Arial" w:hAnsi="Arial" w:cs="Arial"/>
          <w:b/>
          <w:u w:val="single"/>
        </w:rPr>
        <w:t>E</w:t>
      </w:r>
      <w:r w:rsidRPr="004977CC">
        <w:rPr>
          <w:rFonts w:ascii="Arial" w:hAnsi="Arial" w:cs="Arial"/>
          <w:b/>
          <w:u w:val="single"/>
        </w:rPr>
        <w:t xml:space="preserve"> UNIDADES</w:t>
      </w:r>
    </w:p>
    <w:p w14:paraId="16C20352" w14:textId="77777777" w:rsidR="00000897" w:rsidRPr="005E0460" w:rsidRDefault="00000897" w:rsidP="00834A24">
      <w:pPr>
        <w:jc w:val="both"/>
        <w:rPr>
          <w:rFonts w:ascii="Arial" w:hAnsi="Arial" w:cs="Arial"/>
          <w:b/>
          <w:u w:val="single"/>
        </w:rPr>
      </w:pPr>
    </w:p>
    <w:p w14:paraId="280E1F3C" w14:textId="144D73C0" w:rsidR="000C76EE" w:rsidRDefault="004977CC" w:rsidP="00D956D8">
      <w:pPr>
        <w:rPr>
          <w:rFonts w:ascii="Arial" w:hAnsi="Arial" w:cs="Arial"/>
          <w:b/>
        </w:rPr>
      </w:pPr>
      <w:r w:rsidRPr="004977CC">
        <w:rPr>
          <w:rFonts w:ascii="Arial" w:hAnsi="Arial" w:cs="Arial"/>
          <w:b/>
          <w:noProof/>
        </w:rPr>
        <w:drawing>
          <wp:inline distT="0" distB="0" distL="0" distR="0" wp14:anchorId="7A5E55F4" wp14:editId="09920D36">
            <wp:extent cx="6120765" cy="1021715"/>
            <wp:effectExtent l="0" t="0" r="0" b="6985"/>
            <wp:docPr id="199007582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075820" name=""/>
                    <pic:cNvPicPr/>
                  </pic:nvPicPr>
                  <pic:blipFill>
                    <a:blip r:embed="rId11"/>
                    <a:stretch>
                      <a:fillRect/>
                    </a:stretch>
                  </pic:blipFill>
                  <pic:spPr>
                    <a:xfrm>
                      <a:off x="0" y="0"/>
                      <a:ext cx="6120765" cy="1021715"/>
                    </a:xfrm>
                    <a:prstGeom prst="rect">
                      <a:avLst/>
                    </a:prstGeom>
                  </pic:spPr>
                </pic:pic>
              </a:graphicData>
            </a:graphic>
          </wp:inline>
        </w:drawing>
      </w:r>
    </w:p>
    <w:p w14:paraId="4AC86821" w14:textId="77777777" w:rsidR="00196852" w:rsidRDefault="00196852" w:rsidP="00D956D8">
      <w:pPr>
        <w:rPr>
          <w:rFonts w:ascii="Arial" w:hAnsi="Arial" w:cs="Arial"/>
          <w:b/>
        </w:rPr>
      </w:pPr>
    </w:p>
    <w:p w14:paraId="34413839" w14:textId="3E783C48" w:rsidR="00D956D8" w:rsidRPr="005E0460" w:rsidRDefault="000C76EE" w:rsidP="00D956D8">
      <w:pPr>
        <w:rPr>
          <w:rFonts w:ascii="Arial" w:hAnsi="Arial" w:cs="Arial"/>
          <w:b/>
        </w:rPr>
      </w:pPr>
      <w:r>
        <w:rPr>
          <w:rFonts w:ascii="Arial" w:hAnsi="Arial" w:cs="Arial"/>
          <w:b/>
        </w:rPr>
        <w:t>15</w:t>
      </w:r>
      <w:r>
        <w:rPr>
          <w:rFonts w:ascii="Arial" w:hAnsi="Arial" w:cs="Arial"/>
          <w:b/>
        </w:rPr>
        <w:tab/>
      </w:r>
      <w:r w:rsidR="00D956D8" w:rsidRPr="005E0460">
        <w:rPr>
          <w:rFonts w:ascii="Arial" w:hAnsi="Arial" w:cs="Arial"/>
          <w:b/>
          <w:u w:val="single"/>
        </w:rPr>
        <w:t>FLUXO DE TRATAMENTO DE DIFERENÇAS DE NUMERÁRIO</w:t>
      </w:r>
    </w:p>
    <w:p w14:paraId="4516B4C1" w14:textId="77777777" w:rsidR="00D956D8" w:rsidRPr="005E0460" w:rsidRDefault="00D956D8" w:rsidP="00D956D8">
      <w:pPr>
        <w:jc w:val="both"/>
        <w:rPr>
          <w:rFonts w:ascii="Arial" w:hAnsi="Arial" w:cs="Arial"/>
        </w:rPr>
      </w:pPr>
    </w:p>
    <w:p w14:paraId="132125FC" w14:textId="77777777" w:rsidR="00D956D8" w:rsidRPr="005E0460" w:rsidRDefault="00D956D8" w:rsidP="00FC5AB1">
      <w:pPr>
        <w:ind w:left="993" w:hanging="993"/>
        <w:jc w:val="both"/>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.1</w:t>
      </w:r>
      <w:r w:rsidRPr="005E0460">
        <w:rPr>
          <w:rFonts w:ascii="Arial" w:hAnsi="Arial" w:cs="Arial"/>
        </w:rPr>
        <w:tab/>
        <w:t>Agentes envolvidos:</w:t>
      </w:r>
    </w:p>
    <w:p w14:paraId="79BAEE2A" w14:textId="77777777" w:rsidR="00C7577C" w:rsidRPr="005E0460" w:rsidRDefault="00C7577C" w:rsidP="00FC5AB1">
      <w:pPr>
        <w:ind w:left="993" w:hanging="993"/>
        <w:jc w:val="both"/>
        <w:rPr>
          <w:rFonts w:ascii="Arial" w:hAnsi="Arial" w:cs="Arial"/>
        </w:rPr>
      </w:pPr>
    </w:p>
    <w:p w14:paraId="134FB540" w14:textId="77777777" w:rsidR="00D956D8" w:rsidRPr="005E0460" w:rsidRDefault="00E52FEE" w:rsidP="000956D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00D956D8" w:rsidRPr="005E0460">
        <w:rPr>
          <w:rFonts w:ascii="Arial" w:hAnsi="Arial" w:cs="Arial"/>
        </w:rPr>
        <w:t xml:space="preserve"> responsável pelos serviços de Tesouraria da região</w:t>
      </w:r>
      <w:r w:rsidR="00C7577C" w:rsidRPr="005E0460">
        <w:rPr>
          <w:rFonts w:ascii="Arial" w:hAnsi="Arial" w:cs="Arial"/>
        </w:rPr>
        <w:t>;</w:t>
      </w:r>
    </w:p>
    <w:p w14:paraId="73E9129E" w14:textId="77777777" w:rsidR="00D956D8" w:rsidRPr="005E0460" w:rsidRDefault="00882EF4" w:rsidP="000956D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00D956D8" w:rsidRPr="005E0460">
        <w:rPr>
          <w:rFonts w:ascii="Arial" w:hAnsi="Arial" w:cs="Arial"/>
        </w:rPr>
        <w:t xml:space="preserve"> (Base de Tesouraria da região)</w:t>
      </w:r>
      <w:r w:rsidR="00C7577C" w:rsidRPr="005E0460">
        <w:rPr>
          <w:rFonts w:ascii="Arial" w:hAnsi="Arial" w:cs="Arial"/>
        </w:rPr>
        <w:t>.</w:t>
      </w:r>
    </w:p>
    <w:p w14:paraId="4F7C2458" w14:textId="77777777" w:rsidR="00D956D8" w:rsidRPr="005E0460" w:rsidRDefault="00D956D8" w:rsidP="00D956D8">
      <w:pPr>
        <w:jc w:val="both"/>
        <w:rPr>
          <w:rFonts w:ascii="Arial" w:hAnsi="Arial" w:cs="Arial"/>
        </w:rPr>
      </w:pPr>
    </w:p>
    <w:p w14:paraId="688B2200" w14:textId="77777777" w:rsidR="00D956D8" w:rsidRPr="005E0460" w:rsidRDefault="00E52FEE" w:rsidP="00027C9B">
      <w:pPr>
        <w:pStyle w:val="PargrafodaLista"/>
        <w:numPr>
          <w:ilvl w:val="1"/>
          <w:numId w:val="42"/>
        </w:numPr>
        <w:ind w:left="992" w:hanging="992"/>
        <w:rPr>
          <w:rFonts w:ascii="Arial" w:hAnsi="Arial" w:cs="Arial"/>
        </w:rPr>
      </w:pPr>
      <w:r w:rsidRPr="005E0460">
        <w:rPr>
          <w:rFonts w:ascii="Arial" w:hAnsi="Arial" w:cs="Arial"/>
        </w:rPr>
        <w:t>CEOPN</w:t>
      </w:r>
      <w:r w:rsidR="00D956D8" w:rsidRPr="005E0460">
        <w:rPr>
          <w:rFonts w:ascii="Arial" w:hAnsi="Arial" w:cs="Arial"/>
        </w:rPr>
        <w:t xml:space="preserve"> recebe da </w:t>
      </w:r>
      <w:r w:rsidR="00882EF4" w:rsidRPr="005E0460">
        <w:rPr>
          <w:rFonts w:ascii="Arial" w:hAnsi="Arial" w:cs="Arial"/>
        </w:rPr>
        <w:t>CONTRATADA</w:t>
      </w:r>
      <w:r w:rsidR="00D956D8" w:rsidRPr="005E0460">
        <w:rPr>
          <w:rFonts w:ascii="Arial" w:hAnsi="Arial" w:cs="Arial"/>
        </w:rPr>
        <w:t xml:space="preserve"> o Mapa de Saldo Custodiado e verifica o lançamento de diferença (falta e sobra) de numerário detectada nas seguintes situações:</w:t>
      </w:r>
    </w:p>
    <w:p w14:paraId="3CA458A1" w14:textId="77777777" w:rsidR="00C7577C" w:rsidRPr="005E0460" w:rsidRDefault="00C7577C" w:rsidP="00C7577C">
      <w:pPr>
        <w:pStyle w:val="PargrafodaLista"/>
        <w:ind w:left="993"/>
        <w:rPr>
          <w:rFonts w:ascii="Arial" w:hAnsi="Arial" w:cs="Arial"/>
        </w:rPr>
      </w:pPr>
    </w:p>
    <w:p w14:paraId="07E8F148"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Em </w:t>
      </w:r>
      <w:r w:rsidR="00D956D8" w:rsidRPr="005E0460">
        <w:rPr>
          <w:rFonts w:ascii="Arial" w:hAnsi="Arial" w:cs="Arial"/>
        </w:rPr>
        <w:t xml:space="preserve">numerário contado e preparado pela </w:t>
      </w:r>
      <w:r w:rsidR="00882EF4" w:rsidRPr="005E0460">
        <w:rPr>
          <w:rFonts w:ascii="Arial" w:hAnsi="Arial" w:cs="Arial"/>
        </w:rPr>
        <w:t>CONTRATADA</w:t>
      </w:r>
      <w:r w:rsidR="00D956D8" w:rsidRPr="005E0460">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14:paraId="0E7D1400"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Na </w:t>
      </w:r>
      <w:r w:rsidR="00D956D8" w:rsidRPr="005E0460">
        <w:rPr>
          <w:rFonts w:ascii="Arial" w:hAnsi="Arial" w:cs="Arial"/>
        </w:rPr>
        <w:t>conferência do numerário retirado dos PAE CAIXA quando da troca total de carga dos ATM (retirada do numerário do PAE com conferência na Base de Tesouraria);</w:t>
      </w:r>
    </w:p>
    <w:p w14:paraId="6F750A5B"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pelo Banco do Brasil/BACEN em numerário</w:t>
      </w:r>
      <w:r w:rsidRPr="005E0460">
        <w:rPr>
          <w:rFonts w:ascii="Arial" w:hAnsi="Arial" w:cs="Arial"/>
        </w:rPr>
        <w:t>;</w:t>
      </w:r>
      <w:r w:rsidR="00D956D8" w:rsidRPr="005E0460">
        <w:rPr>
          <w:rFonts w:ascii="Arial" w:hAnsi="Arial" w:cs="Arial"/>
        </w:rPr>
        <w:t xml:space="preserve"> tratado/contado/depositado pela </w:t>
      </w:r>
      <w:r w:rsidR="00882EF4" w:rsidRPr="005E0460">
        <w:rPr>
          <w:rFonts w:ascii="Arial" w:hAnsi="Arial" w:cs="Arial"/>
        </w:rPr>
        <w:t>CONTRATADA</w:t>
      </w:r>
      <w:r w:rsidR="00D956D8" w:rsidRPr="005E0460">
        <w:rPr>
          <w:rFonts w:ascii="Arial" w:hAnsi="Arial" w:cs="Arial"/>
        </w:rPr>
        <w:t>;</w:t>
      </w:r>
    </w:p>
    <w:p w14:paraId="781B3466"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pela TECBAN, por ocasião de fornecimento de numerário para abastecimento à Rede Banco24Horas</w:t>
      </w:r>
      <w:r w:rsidRPr="005E0460">
        <w:rPr>
          <w:rFonts w:ascii="Arial" w:hAnsi="Arial" w:cs="Arial"/>
        </w:rPr>
        <w:t>;</w:t>
      </w:r>
    </w:p>
    <w:p w14:paraId="46B62A43" w14:textId="77777777" w:rsidR="00D956D8" w:rsidRPr="005E0460" w:rsidRDefault="00C7577C" w:rsidP="003D4FED">
      <w:pPr>
        <w:pStyle w:val="PargrafodaLista"/>
        <w:numPr>
          <w:ilvl w:val="0"/>
          <w:numId w:val="26"/>
        </w:numPr>
        <w:ind w:left="1276" w:hanging="283"/>
        <w:rPr>
          <w:rFonts w:ascii="Arial" w:hAnsi="Arial" w:cs="Arial"/>
        </w:rPr>
      </w:pPr>
      <w:r w:rsidRPr="005E0460">
        <w:rPr>
          <w:rFonts w:ascii="Arial" w:hAnsi="Arial" w:cs="Arial"/>
        </w:rPr>
        <w:t xml:space="preserve">Apontamentos </w:t>
      </w:r>
      <w:r w:rsidR="00D956D8" w:rsidRPr="005E0460">
        <w:rPr>
          <w:rFonts w:ascii="Arial" w:hAnsi="Arial" w:cs="Arial"/>
        </w:rPr>
        <w:t>por outras Instituições Financeiras, por ocasião de movimentações interbancárias.</w:t>
      </w:r>
    </w:p>
    <w:p w14:paraId="558013E5" w14:textId="77777777" w:rsidR="00D956D8" w:rsidRPr="005E0460" w:rsidRDefault="00D956D8" w:rsidP="00D956D8">
      <w:pPr>
        <w:pStyle w:val="PargrafodaLista"/>
        <w:ind w:left="765" w:hanging="420"/>
        <w:jc w:val="both"/>
        <w:rPr>
          <w:rFonts w:ascii="Arial" w:hAnsi="Arial" w:cs="Arial"/>
        </w:rPr>
      </w:pPr>
    </w:p>
    <w:p w14:paraId="2D8823F1" w14:textId="77777777" w:rsidR="00D956D8" w:rsidRPr="005E0460" w:rsidRDefault="00D956D8" w:rsidP="00E06185">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mensalmente, notificação de cobrança acumulada no período.</w:t>
      </w:r>
    </w:p>
    <w:p w14:paraId="5AD78FAB" w14:textId="77777777" w:rsidR="00D956D8" w:rsidRPr="005E0460" w:rsidRDefault="00D956D8" w:rsidP="00D956D8">
      <w:pPr>
        <w:pStyle w:val="PargrafodaLista"/>
        <w:ind w:left="851" w:hanging="851"/>
        <w:rPr>
          <w:rFonts w:ascii="Arial" w:hAnsi="Arial" w:cs="Arial"/>
        </w:rPr>
      </w:pPr>
    </w:p>
    <w:p w14:paraId="1AAF7907"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00E52FEE" w:rsidRPr="005E0460">
        <w:rPr>
          <w:rFonts w:ascii="Arial" w:hAnsi="Arial" w:cs="Arial"/>
        </w:rPr>
        <w:t>CEOPN</w:t>
      </w:r>
      <w:r w:rsidRPr="005E0460">
        <w:rPr>
          <w:rFonts w:ascii="Arial" w:hAnsi="Arial" w:cs="Arial"/>
        </w:rPr>
        <w:t xml:space="preserve"> envia à </w:t>
      </w:r>
      <w:r w:rsidR="00882EF4" w:rsidRPr="005E0460">
        <w:rPr>
          <w:rFonts w:ascii="Arial" w:hAnsi="Arial" w:cs="Arial"/>
        </w:rPr>
        <w:t>CONTRATADA</w:t>
      </w:r>
      <w:r w:rsidRPr="005E0460">
        <w:rPr>
          <w:rFonts w:ascii="Arial" w:hAnsi="Arial" w:cs="Arial"/>
        </w:rPr>
        <w:t xml:space="preserve">, quinzenalmente, notificação de cobrança das diferenças acumuladas no período. </w:t>
      </w:r>
    </w:p>
    <w:p w14:paraId="58C2B637" w14:textId="77777777" w:rsidR="00D956D8" w:rsidRPr="005E0460" w:rsidRDefault="00D956D8" w:rsidP="00D956D8">
      <w:pPr>
        <w:pStyle w:val="PargrafodaLista"/>
        <w:ind w:left="851" w:hanging="851"/>
        <w:rPr>
          <w:rFonts w:ascii="Arial" w:hAnsi="Arial" w:cs="Arial"/>
        </w:rPr>
      </w:pPr>
    </w:p>
    <w:p w14:paraId="40D5506B"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00E52FEE" w:rsidRPr="005E0460">
        <w:rPr>
          <w:rFonts w:ascii="Arial" w:hAnsi="Arial" w:cs="Arial"/>
        </w:rPr>
        <w:t>CEOPN</w:t>
      </w:r>
      <w:r w:rsidRPr="005E0460">
        <w:rPr>
          <w:rFonts w:ascii="Arial" w:hAnsi="Arial" w:cs="Arial"/>
        </w:rPr>
        <w:t xml:space="preserve"> contestação (direito de resposta) para as diferenças que julgar improcedentes.</w:t>
      </w:r>
    </w:p>
    <w:p w14:paraId="527AFD0D" w14:textId="77777777" w:rsidR="00D956D8" w:rsidRPr="005E0460" w:rsidRDefault="00D956D8" w:rsidP="00D956D8">
      <w:pPr>
        <w:pStyle w:val="PargrafodaLista"/>
        <w:ind w:left="851" w:hanging="851"/>
        <w:rPr>
          <w:rFonts w:ascii="Arial" w:hAnsi="Arial" w:cs="Arial"/>
        </w:rPr>
      </w:pPr>
    </w:p>
    <w:p w14:paraId="534AAFF1" w14:textId="77777777" w:rsidR="00D956D8" w:rsidRPr="005E0460" w:rsidRDefault="00D956D8" w:rsidP="003D4FED">
      <w:pPr>
        <w:pStyle w:val="PargrafodaLista"/>
        <w:numPr>
          <w:ilvl w:val="2"/>
          <w:numId w:val="42"/>
        </w:numPr>
        <w:ind w:left="851" w:hanging="851"/>
        <w:rPr>
          <w:rFonts w:ascii="Arial" w:hAnsi="Arial" w:cs="Arial"/>
        </w:rPr>
      </w:pPr>
      <w:r w:rsidRPr="005E0460">
        <w:rPr>
          <w:rFonts w:ascii="Arial" w:hAnsi="Arial" w:cs="Arial"/>
        </w:rPr>
        <w:t xml:space="preserve">Caso a </w:t>
      </w:r>
      <w:r w:rsidR="00882EF4" w:rsidRPr="005E0460">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734C90AE" w14:textId="77777777" w:rsidR="00D956D8" w:rsidRPr="005E0460" w:rsidRDefault="00D956D8" w:rsidP="00D956D8">
      <w:pPr>
        <w:pStyle w:val="PargrafodaLista"/>
        <w:ind w:left="851" w:hanging="851"/>
        <w:rPr>
          <w:rFonts w:ascii="Arial" w:hAnsi="Arial" w:cs="Arial"/>
        </w:rPr>
      </w:pPr>
    </w:p>
    <w:p w14:paraId="5B576523" w14:textId="77777777" w:rsidR="00D956D8" w:rsidRPr="005E0460" w:rsidRDefault="00D956D8" w:rsidP="00D956D8">
      <w:pPr>
        <w:ind w:left="851" w:hanging="851"/>
        <w:rPr>
          <w:rFonts w:ascii="Arial" w:hAnsi="Arial" w:cs="Arial"/>
        </w:rPr>
      </w:pPr>
      <w:r w:rsidRPr="005E0460">
        <w:rPr>
          <w:rFonts w:ascii="Arial" w:hAnsi="Arial" w:cs="Arial"/>
        </w:rPr>
        <w:t>1</w:t>
      </w:r>
      <w:r w:rsidR="00834A24" w:rsidRPr="005E0460">
        <w:rPr>
          <w:rFonts w:ascii="Arial" w:hAnsi="Arial" w:cs="Arial"/>
        </w:rPr>
        <w:t>5</w:t>
      </w:r>
      <w:r w:rsidRPr="005E0460">
        <w:rPr>
          <w:rFonts w:ascii="Arial" w:hAnsi="Arial" w:cs="Arial"/>
        </w:rPr>
        <w:t>.</w:t>
      </w:r>
      <w:r w:rsidR="00834A24" w:rsidRPr="005E0460">
        <w:rPr>
          <w:rFonts w:ascii="Arial" w:hAnsi="Arial" w:cs="Arial"/>
        </w:rPr>
        <w:t>4</w:t>
      </w:r>
      <w:r w:rsidRPr="005E0460">
        <w:rPr>
          <w:rFonts w:ascii="Arial" w:hAnsi="Arial" w:cs="Arial"/>
        </w:rPr>
        <w:t>.1.1</w:t>
      </w:r>
      <w:r w:rsidRPr="005E0460">
        <w:rPr>
          <w:rFonts w:ascii="Arial" w:hAnsi="Arial" w:cs="Arial"/>
        </w:rPr>
        <w:tab/>
        <w:t>A diferença deverá ser identificada no referido Mapa de Saldo Custodiado da base de origem da diferença de forma a conter o número da CE de notificação de cobrança.</w:t>
      </w:r>
    </w:p>
    <w:p w14:paraId="42CFC85B" w14:textId="77777777" w:rsidR="00D956D8" w:rsidRPr="005E0460" w:rsidRDefault="00D956D8" w:rsidP="00D956D8">
      <w:pPr>
        <w:pStyle w:val="PargrafodaLista"/>
        <w:ind w:left="851" w:hanging="851"/>
        <w:rPr>
          <w:rFonts w:ascii="Arial" w:hAnsi="Arial" w:cs="Arial"/>
        </w:rPr>
      </w:pPr>
    </w:p>
    <w:p w14:paraId="38462054"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A </w:t>
      </w:r>
      <w:r w:rsidR="00E52FEE" w:rsidRPr="005E0460">
        <w:rPr>
          <w:rFonts w:ascii="Arial" w:hAnsi="Arial" w:cs="Arial"/>
        </w:rPr>
        <w:t>CEOPN</w:t>
      </w:r>
      <w:r w:rsidRPr="005E0460">
        <w:rPr>
          <w:rFonts w:ascii="Arial" w:hAnsi="Arial" w:cs="Arial"/>
        </w:rPr>
        <w:t xml:space="preserve"> recebe contestação da </w:t>
      </w:r>
      <w:r w:rsidR="00882EF4" w:rsidRPr="005E0460">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14:paraId="7553051D" w14:textId="77777777" w:rsidR="00D956D8" w:rsidRPr="005E0460" w:rsidRDefault="00D956D8" w:rsidP="00D956D8">
      <w:pPr>
        <w:pStyle w:val="PargrafodaLista"/>
        <w:ind w:left="851" w:hanging="851"/>
        <w:rPr>
          <w:rFonts w:ascii="Arial" w:hAnsi="Arial" w:cs="Arial"/>
        </w:rPr>
      </w:pPr>
    </w:p>
    <w:p w14:paraId="0CF81822"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lastRenderedPageBreak/>
        <w:t xml:space="preserve">A </w:t>
      </w:r>
      <w:r w:rsidR="00882EF4" w:rsidRPr="005E0460">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14:paraId="24C287BA" w14:textId="77777777" w:rsidR="00D956D8" w:rsidRPr="005E0460" w:rsidRDefault="00D956D8" w:rsidP="00D956D8">
      <w:pPr>
        <w:pStyle w:val="PargrafodaLista"/>
        <w:ind w:left="851" w:hanging="851"/>
        <w:rPr>
          <w:rFonts w:ascii="Arial" w:hAnsi="Arial" w:cs="Arial"/>
        </w:rPr>
      </w:pPr>
    </w:p>
    <w:p w14:paraId="55DDA6F6" w14:textId="77777777" w:rsidR="00D956D8" w:rsidRPr="005E0460" w:rsidRDefault="00D956D8" w:rsidP="003D4FED">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00882EF4" w:rsidRPr="005E0460">
        <w:rPr>
          <w:rFonts w:ascii="Arial" w:hAnsi="Arial" w:cs="Arial"/>
        </w:rPr>
        <w:t>CONTRATADA</w:t>
      </w:r>
      <w:r w:rsidRPr="005E0460">
        <w:rPr>
          <w:rFonts w:ascii="Arial" w:hAnsi="Arial" w:cs="Arial"/>
        </w:rPr>
        <w:t>.</w:t>
      </w:r>
    </w:p>
    <w:p w14:paraId="335B14A4" w14:textId="77777777" w:rsidR="00D956D8" w:rsidRPr="005E0460" w:rsidRDefault="00D956D8" w:rsidP="00D956D8">
      <w:pPr>
        <w:pStyle w:val="PargrafodaLista"/>
        <w:ind w:left="851" w:hanging="851"/>
        <w:rPr>
          <w:rFonts w:ascii="Arial" w:hAnsi="Arial" w:cs="Arial"/>
        </w:rPr>
      </w:pPr>
    </w:p>
    <w:p w14:paraId="4833B949" w14:textId="77777777" w:rsidR="00D956D8" w:rsidRPr="005E0460" w:rsidRDefault="00D956D8" w:rsidP="003D4FED">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14:paraId="0357F9F8" w14:textId="77777777" w:rsidR="00147E6A" w:rsidRPr="005E0460" w:rsidRDefault="00147E6A" w:rsidP="00147E6A">
      <w:pPr>
        <w:pStyle w:val="PargrafodaLista"/>
        <w:jc w:val="both"/>
        <w:rPr>
          <w:rFonts w:ascii="Arial" w:hAnsi="Arial" w:cs="Arial"/>
        </w:rPr>
      </w:pPr>
    </w:p>
    <w:p w14:paraId="611D4767" w14:textId="77777777" w:rsidR="00147E6A" w:rsidRPr="005E0460" w:rsidRDefault="00147E6A" w:rsidP="003D4FED">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14:paraId="3B492FFB" w14:textId="77777777" w:rsidR="00147E6A" w:rsidRPr="005E0460" w:rsidRDefault="00147E6A" w:rsidP="00147E6A">
      <w:pPr>
        <w:ind w:left="1134"/>
        <w:jc w:val="both"/>
        <w:rPr>
          <w:rFonts w:ascii="Arial" w:hAnsi="Arial" w:cs="Arial"/>
        </w:rPr>
      </w:pPr>
    </w:p>
    <w:p w14:paraId="01C289CD"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14:paraId="1F2D3A3E" w14:textId="77777777" w:rsidR="009B40F8" w:rsidRPr="005E0460" w:rsidRDefault="009B40F8" w:rsidP="009B40F8">
      <w:pPr>
        <w:pStyle w:val="PargrafodaLista"/>
        <w:spacing w:after="160" w:line="259" w:lineRule="auto"/>
        <w:ind w:left="384"/>
        <w:contextualSpacing/>
        <w:jc w:val="both"/>
        <w:rPr>
          <w:rFonts w:ascii="Arial" w:hAnsi="Arial" w:cs="Arial"/>
        </w:rPr>
      </w:pPr>
    </w:p>
    <w:p w14:paraId="25201BEB" w14:textId="77777777" w:rsidR="00147E6A" w:rsidRPr="005E0460" w:rsidRDefault="00147E6A" w:rsidP="003D4FED">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14:paraId="5BDBC41C" w14:textId="77777777" w:rsidR="009B40F8" w:rsidRPr="005E0460" w:rsidRDefault="009B40F8" w:rsidP="009B40F8">
      <w:pPr>
        <w:pStyle w:val="PargrafodaLista"/>
        <w:rPr>
          <w:rFonts w:ascii="Arial" w:hAnsi="Arial" w:cs="Arial"/>
        </w:rPr>
      </w:pPr>
    </w:p>
    <w:p w14:paraId="18FF59CA" w14:textId="77777777" w:rsidR="00147E6A" w:rsidRPr="005E0460" w:rsidRDefault="009B40F8"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00147E6A" w:rsidRPr="005E0460">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14:paraId="17245847" w14:textId="77777777" w:rsidR="00147E6A" w:rsidRPr="005E0460" w:rsidRDefault="00147E6A" w:rsidP="00147E6A">
      <w:pPr>
        <w:pStyle w:val="PargrafodaLista"/>
        <w:jc w:val="both"/>
        <w:rPr>
          <w:rFonts w:ascii="Arial" w:hAnsi="Arial" w:cs="Arial"/>
        </w:rPr>
      </w:pPr>
    </w:p>
    <w:p w14:paraId="685B509E"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14:paraId="1230996A" w14:textId="77777777" w:rsidR="00147E6A" w:rsidRPr="005E0460" w:rsidRDefault="00147E6A" w:rsidP="00147E6A">
      <w:pPr>
        <w:pStyle w:val="PargrafodaLista"/>
        <w:jc w:val="both"/>
        <w:rPr>
          <w:rFonts w:ascii="Arial" w:hAnsi="Arial" w:cs="Arial"/>
        </w:rPr>
      </w:pPr>
    </w:p>
    <w:p w14:paraId="6D7A2D14" w14:textId="77777777" w:rsidR="00147E6A" w:rsidRPr="005E0460" w:rsidRDefault="00147E6A" w:rsidP="003D4FED">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garantir o recolhimento e o descarte adequado dos seguintes itens:</w:t>
      </w:r>
    </w:p>
    <w:p w14:paraId="0320539A"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Pneus usados ou inservíveis: recolhendo-os aos pontos de coleta ou centrais de armazenamento mantidos pelo respectivo fabricante ou importador, ou entregando-os ao estabelecimento que houver realizado a troca do pneu usado por um novo, para fins de sua destinação final ambientalmente adequada, nos termos da Instrução Normativa IBAMA n° 01, de 18/03/2010, conforme artigo 33, inciso III, da Lei n° 12.305, de 2010 – Política Nacional de Resíduos Sólidos, artigos 1° e 9° da Resolução CONAMA n° 416, de 30/</w:t>
      </w:r>
      <w:r w:rsidR="00C7577C" w:rsidRPr="005E0460">
        <w:rPr>
          <w:rFonts w:ascii="Arial" w:hAnsi="Arial" w:cs="Arial"/>
        </w:rPr>
        <w:t>09/2009, e legislação correlata;</w:t>
      </w:r>
    </w:p>
    <w:p w14:paraId="0A33EDD3" w14:textId="77777777" w:rsidR="00147E6A" w:rsidRPr="005E0460" w:rsidRDefault="00147E6A" w:rsidP="0018221B">
      <w:pPr>
        <w:ind w:left="1276" w:hanging="567"/>
        <w:jc w:val="both"/>
        <w:rPr>
          <w:rFonts w:ascii="Arial" w:hAnsi="Arial" w:cs="Arial"/>
        </w:rPr>
      </w:pPr>
    </w:p>
    <w:p w14:paraId="053777F2" w14:textId="77777777" w:rsidR="00147E6A" w:rsidRPr="005E0460" w:rsidRDefault="00147E6A" w:rsidP="000956D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00C7577C" w:rsidRPr="005E0460">
        <w:rPr>
          <w:rFonts w:ascii="Arial" w:hAnsi="Arial" w:cs="Arial"/>
        </w:rPr>
        <w:t>ão CONAMA n° 362, de 23/06/2005.</w:t>
      </w:r>
      <w:r w:rsidRPr="005E0460">
        <w:rPr>
          <w:rFonts w:ascii="Arial" w:hAnsi="Arial" w:cs="Arial"/>
        </w:rPr>
        <w:t xml:space="preserve"> </w:t>
      </w:r>
    </w:p>
    <w:p w14:paraId="3C01438A" w14:textId="77777777" w:rsidR="00147E6A" w:rsidRPr="005E0460" w:rsidRDefault="00147E6A" w:rsidP="00147E6A">
      <w:pPr>
        <w:tabs>
          <w:tab w:val="left" w:pos="993"/>
          <w:tab w:val="left" w:pos="1985"/>
        </w:tabs>
        <w:ind w:left="993" w:hanging="993"/>
        <w:jc w:val="both"/>
        <w:rPr>
          <w:rFonts w:ascii="Arial" w:hAnsi="Arial" w:cs="Arial"/>
        </w:rPr>
      </w:pPr>
    </w:p>
    <w:p w14:paraId="1788DE67"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00C7577C" w:rsidRPr="005E0460">
        <w:rPr>
          <w:rFonts w:ascii="Arial" w:hAnsi="Arial" w:cs="Arial"/>
        </w:rPr>
        <w:t>06/2005, e legislação correlata.</w:t>
      </w:r>
    </w:p>
    <w:p w14:paraId="78C8DD1F" w14:textId="77777777" w:rsidR="00147E6A" w:rsidRPr="005E0460" w:rsidRDefault="00147E6A" w:rsidP="00147E6A">
      <w:pPr>
        <w:tabs>
          <w:tab w:val="left" w:pos="709"/>
          <w:tab w:val="left" w:pos="1985"/>
        </w:tabs>
        <w:ind w:left="709" w:hanging="709"/>
        <w:jc w:val="both"/>
        <w:rPr>
          <w:rFonts w:ascii="Arial" w:hAnsi="Arial" w:cs="Arial"/>
        </w:rPr>
      </w:pPr>
    </w:p>
    <w:p w14:paraId="4CD7E7F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.7</w:t>
      </w:r>
      <w:r w:rsidRPr="005E0460">
        <w:rPr>
          <w:rFonts w:ascii="Arial" w:hAnsi="Arial" w:cs="Arial"/>
        </w:rPr>
        <w:tab/>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00C7577C" w:rsidRPr="005E0460">
        <w:rPr>
          <w:rFonts w:ascii="Arial" w:hAnsi="Arial" w:cs="Arial"/>
        </w:rPr>
        <w:t>06/2005, e legislação correlata.</w:t>
      </w:r>
    </w:p>
    <w:p w14:paraId="11EA0828" w14:textId="77777777" w:rsidR="00364B7D" w:rsidRPr="005E0460" w:rsidRDefault="00364B7D" w:rsidP="00147E6A">
      <w:pPr>
        <w:tabs>
          <w:tab w:val="left" w:pos="1134"/>
        </w:tabs>
        <w:jc w:val="both"/>
        <w:rPr>
          <w:rFonts w:ascii="Arial" w:hAnsi="Arial" w:cs="Arial"/>
        </w:rPr>
      </w:pPr>
    </w:p>
    <w:p w14:paraId="5A47A6D2"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lastRenderedPageBreak/>
        <w:t>1</w:t>
      </w:r>
      <w:r w:rsidR="00834A24" w:rsidRPr="005E0460">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00C7577C" w:rsidRPr="005E0460">
        <w:rPr>
          <w:rFonts w:ascii="Arial" w:hAnsi="Arial" w:cs="Arial"/>
        </w:rPr>
        <w:t>06/2005, e legislação correlata.</w:t>
      </w:r>
    </w:p>
    <w:p w14:paraId="09D79A4A" w14:textId="77777777" w:rsidR="00147E6A" w:rsidRPr="005E0460" w:rsidRDefault="00147E6A" w:rsidP="00147E6A">
      <w:pPr>
        <w:tabs>
          <w:tab w:val="left" w:pos="1985"/>
        </w:tabs>
        <w:ind w:left="1418" w:hanging="709"/>
        <w:jc w:val="both"/>
        <w:rPr>
          <w:rFonts w:ascii="Arial" w:hAnsi="Arial" w:cs="Arial"/>
        </w:rPr>
      </w:pPr>
    </w:p>
    <w:p w14:paraId="2F46ADC0" w14:textId="444D010E" w:rsidR="00147E6A" w:rsidRPr="005E0460" w:rsidRDefault="00147E6A" w:rsidP="003D4FED">
      <w:pPr>
        <w:pStyle w:val="PargrafodaLista1"/>
        <w:numPr>
          <w:ilvl w:val="1"/>
          <w:numId w:val="43"/>
        </w:numPr>
        <w:contextualSpacing w:val="0"/>
        <w:jc w:val="both"/>
        <w:rPr>
          <w:rFonts w:ascii="Arial" w:hAnsi="Arial" w:cs="Arial"/>
        </w:rPr>
      </w:pPr>
      <w:r w:rsidRPr="005E0460">
        <w:rPr>
          <w:rFonts w:ascii="Arial" w:hAnsi="Arial" w:cs="Arial"/>
        </w:rPr>
        <w:t xml:space="preserve">A </w:t>
      </w:r>
      <w:r w:rsidR="00882EF4" w:rsidRPr="005E0460">
        <w:rPr>
          <w:rFonts w:ascii="Arial" w:hAnsi="Arial" w:cs="Arial"/>
        </w:rPr>
        <w:t>CONTRATADA</w:t>
      </w:r>
      <w:r w:rsidRPr="005E0460">
        <w:rPr>
          <w:rFonts w:ascii="Arial" w:hAnsi="Arial" w:cs="Arial"/>
        </w:rPr>
        <w:t xml:space="preserve"> deverá manter política de reciclagem ou descarte adequado para resíduos gerados </w:t>
      </w:r>
      <w:r w:rsidR="00A45442" w:rsidRPr="005E0460">
        <w:rPr>
          <w:rFonts w:ascii="Arial" w:hAnsi="Arial" w:cs="Arial"/>
        </w:rPr>
        <w:tab/>
      </w:r>
      <w:r w:rsidRPr="005E0460">
        <w:rPr>
          <w:rFonts w:ascii="Arial" w:hAnsi="Arial" w:cs="Arial"/>
        </w:rPr>
        <w:t>em suas instalações, tais como: papéis, malotes plásticos, lacres, cintas e etiquetas.</w:t>
      </w:r>
    </w:p>
    <w:p w14:paraId="45846050" w14:textId="77777777" w:rsidR="00147E6A" w:rsidRPr="005E0460" w:rsidRDefault="00147E6A" w:rsidP="00147E6A">
      <w:pPr>
        <w:tabs>
          <w:tab w:val="left" w:pos="993"/>
          <w:tab w:val="left" w:pos="1985"/>
        </w:tabs>
        <w:ind w:left="360"/>
        <w:jc w:val="both"/>
        <w:rPr>
          <w:rFonts w:ascii="Arial" w:hAnsi="Arial" w:cs="Arial"/>
        </w:rPr>
      </w:pPr>
    </w:p>
    <w:p w14:paraId="026FB46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.10</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14:paraId="1269B1DC" w14:textId="77777777" w:rsidR="00147E6A" w:rsidRPr="005E0460" w:rsidRDefault="00147E6A" w:rsidP="00147E6A">
      <w:pPr>
        <w:pStyle w:val="PargrafodaLista1"/>
        <w:tabs>
          <w:tab w:val="left" w:pos="993"/>
          <w:tab w:val="left" w:pos="1985"/>
        </w:tabs>
        <w:ind w:left="360" w:hanging="360"/>
        <w:jc w:val="both"/>
        <w:rPr>
          <w:rFonts w:ascii="Arial" w:hAnsi="Arial" w:cs="Arial"/>
        </w:rPr>
      </w:pPr>
    </w:p>
    <w:p w14:paraId="7BD90CDA" w14:textId="7A8B2AE0"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.11</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14:paraId="50CF066C" w14:textId="77777777" w:rsidR="00147E6A" w:rsidRPr="005E0460" w:rsidRDefault="00147E6A" w:rsidP="00147E6A">
      <w:pPr>
        <w:pStyle w:val="PargrafodaLista1"/>
        <w:tabs>
          <w:tab w:val="left" w:pos="993"/>
          <w:tab w:val="left" w:pos="1985"/>
        </w:tabs>
        <w:ind w:left="1701" w:hanging="1701"/>
        <w:jc w:val="both"/>
        <w:rPr>
          <w:rFonts w:ascii="Arial" w:hAnsi="Arial" w:cs="Arial"/>
        </w:rPr>
      </w:pPr>
    </w:p>
    <w:p w14:paraId="3136478F" w14:textId="77777777" w:rsidR="00147E6A" w:rsidRPr="005E0460" w:rsidRDefault="00147E6A" w:rsidP="00147E6A">
      <w:pPr>
        <w:tabs>
          <w:tab w:val="left" w:pos="709"/>
          <w:tab w:val="left" w:pos="1985"/>
        </w:tabs>
        <w:ind w:left="709" w:hanging="709"/>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w:t>
      </w:r>
      <w:r w:rsidRPr="005E0460">
        <w:rPr>
          <w:rFonts w:ascii="Arial" w:hAnsi="Arial" w:cs="Arial"/>
        </w:rPr>
        <w:tab/>
        <w:t xml:space="preserve">A </w:t>
      </w:r>
      <w:r w:rsidR="00882EF4" w:rsidRPr="005E0460">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14:paraId="0A640920" w14:textId="77777777" w:rsidR="00147E6A" w:rsidRPr="005E0460" w:rsidRDefault="00147E6A" w:rsidP="00147E6A">
      <w:pPr>
        <w:pStyle w:val="PargrafodaLista1"/>
        <w:tabs>
          <w:tab w:val="left" w:pos="1134"/>
          <w:tab w:val="left" w:pos="1985"/>
        </w:tabs>
        <w:ind w:left="1701" w:hanging="1701"/>
        <w:contextualSpacing w:val="0"/>
        <w:jc w:val="both"/>
        <w:rPr>
          <w:rFonts w:ascii="Arial" w:hAnsi="Arial" w:cs="Arial"/>
        </w:rPr>
      </w:pPr>
    </w:p>
    <w:p w14:paraId="3ABED1BD" w14:textId="77777777" w:rsidR="00147E6A" w:rsidRPr="005E0460" w:rsidRDefault="00CE7996" w:rsidP="00FD436B">
      <w:pPr>
        <w:pStyle w:val="PargrafodaLista1"/>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.12.1</w:t>
      </w:r>
      <w:r w:rsidR="0018221B"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14:paraId="45811394" w14:textId="77777777" w:rsidR="00147E6A" w:rsidRPr="005E0460" w:rsidRDefault="00147E6A" w:rsidP="00FD436B">
      <w:pPr>
        <w:pStyle w:val="PargrafodaLista1"/>
        <w:ind w:left="851" w:hanging="851"/>
        <w:jc w:val="both"/>
        <w:rPr>
          <w:rFonts w:ascii="Arial" w:hAnsi="Arial" w:cs="Arial"/>
        </w:rPr>
      </w:pPr>
    </w:p>
    <w:p w14:paraId="03D8FF65" w14:textId="77777777" w:rsidR="00147E6A" w:rsidRPr="005E0460" w:rsidRDefault="00147E6A" w:rsidP="00FD436B">
      <w:pPr>
        <w:ind w:left="851" w:hanging="851"/>
        <w:jc w:val="both"/>
        <w:rPr>
          <w:rFonts w:ascii="Arial" w:hAnsi="Arial" w:cs="Arial"/>
        </w:rPr>
      </w:pPr>
      <w:r w:rsidRPr="005E0460">
        <w:rPr>
          <w:rFonts w:ascii="Arial" w:hAnsi="Arial" w:cs="Arial"/>
        </w:rPr>
        <w:t>1</w:t>
      </w:r>
      <w:r w:rsidR="00834A24" w:rsidRPr="005E0460">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14:paraId="36CA6503" w14:textId="77777777" w:rsidR="00147E6A" w:rsidRPr="005E0460" w:rsidRDefault="00147E6A" w:rsidP="00FD436B">
      <w:pPr>
        <w:ind w:left="851" w:hanging="851"/>
        <w:jc w:val="both"/>
        <w:rPr>
          <w:rFonts w:ascii="Arial" w:hAnsi="Arial" w:cs="Arial"/>
        </w:rPr>
      </w:pPr>
    </w:p>
    <w:p w14:paraId="0D91FB16" w14:textId="77777777" w:rsidR="00147E6A" w:rsidRPr="005E0460" w:rsidRDefault="00CE7996" w:rsidP="00FD436B">
      <w:pPr>
        <w:ind w:left="851" w:hanging="851"/>
        <w:jc w:val="both"/>
        <w:rPr>
          <w:rFonts w:ascii="Arial" w:hAnsi="Arial" w:cs="Arial"/>
        </w:rPr>
      </w:pPr>
      <w:bookmarkStart w:id="5" w:name="_Hlk77000341"/>
      <w:r w:rsidRPr="005E0460">
        <w:rPr>
          <w:rFonts w:ascii="Arial" w:hAnsi="Arial" w:cs="Arial"/>
        </w:rPr>
        <w:t>1</w:t>
      </w:r>
      <w:r w:rsidR="00834A24" w:rsidRPr="005E0460">
        <w:rPr>
          <w:rFonts w:ascii="Arial" w:hAnsi="Arial" w:cs="Arial"/>
        </w:rPr>
        <w:t>6</w:t>
      </w:r>
      <w:r w:rsidRPr="005E0460">
        <w:rPr>
          <w:rFonts w:ascii="Arial" w:hAnsi="Arial" w:cs="Arial"/>
        </w:rPr>
        <w:t>.12.3</w:t>
      </w:r>
      <w:r w:rsidR="007C0173" w:rsidRPr="005E0460">
        <w:rPr>
          <w:rFonts w:ascii="Arial" w:hAnsi="Arial" w:cs="Arial"/>
        </w:rPr>
        <w:t xml:space="preserve"> </w:t>
      </w:r>
      <w:r w:rsidR="00147E6A" w:rsidRPr="005E0460">
        <w:rPr>
          <w:rFonts w:ascii="Arial" w:hAnsi="Arial" w:cs="Arial"/>
        </w:rPr>
        <w:t xml:space="preserve">A </w:t>
      </w:r>
      <w:r w:rsidR="00882EF4" w:rsidRPr="005E0460">
        <w:rPr>
          <w:rFonts w:ascii="Arial" w:hAnsi="Arial" w:cs="Arial"/>
        </w:rPr>
        <w:t>CONTRATADA</w:t>
      </w:r>
      <w:r w:rsidR="00147E6A" w:rsidRPr="005E0460">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14:paraId="345A2A0C" w14:textId="77777777" w:rsidR="00147E6A" w:rsidRPr="005E0460" w:rsidRDefault="00147E6A" w:rsidP="00147E6A">
      <w:pPr>
        <w:ind w:left="709" w:hanging="709"/>
        <w:jc w:val="both"/>
        <w:rPr>
          <w:rFonts w:ascii="Arial" w:hAnsi="Arial" w:cs="Arial"/>
        </w:rPr>
      </w:pPr>
    </w:p>
    <w:p w14:paraId="020BEAE6" w14:textId="77777777" w:rsidR="00147E6A" w:rsidRPr="005E0460" w:rsidRDefault="00FD436B" w:rsidP="00FD436B">
      <w:pPr>
        <w:ind w:left="1134" w:hanging="283"/>
        <w:jc w:val="both"/>
        <w:rPr>
          <w:rFonts w:ascii="Arial" w:hAnsi="Arial" w:cs="Arial"/>
        </w:rPr>
      </w:pPr>
      <w:r w:rsidRPr="005E0460">
        <w:rPr>
          <w:rFonts w:ascii="Arial" w:hAnsi="Arial" w:cs="Arial"/>
        </w:rPr>
        <w:t xml:space="preserve">a. </w:t>
      </w:r>
      <w:r w:rsidR="00147E6A" w:rsidRPr="005E0460">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00882EF4" w:rsidRPr="005E0460">
        <w:rPr>
          <w:rFonts w:ascii="Arial" w:hAnsi="Arial" w:cs="Arial"/>
        </w:rPr>
        <w:t>CONTRATADA</w:t>
      </w:r>
      <w:r w:rsidR="00147E6A" w:rsidRPr="005E0460">
        <w:rPr>
          <w:rFonts w:ascii="Arial" w:hAnsi="Arial" w:cs="Arial"/>
        </w:rPr>
        <w:t>, local, data, nome e assinatura (com a devida identificação) por quem de direito. A Renovação desta declaração deverá ser apresentada anualmente, até o dia 1</w:t>
      </w:r>
      <w:r w:rsidR="00E56046" w:rsidRPr="005E0460">
        <w:rPr>
          <w:rFonts w:ascii="Arial" w:hAnsi="Arial" w:cs="Arial"/>
        </w:rPr>
        <w:t>5 de janeiro de cada exercício;</w:t>
      </w:r>
    </w:p>
    <w:p w14:paraId="1E3F398C" w14:textId="77777777" w:rsidR="00147E6A" w:rsidRPr="005E0460" w:rsidRDefault="00147E6A" w:rsidP="00FD436B">
      <w:pPr>
        <w:ind w:left="1134" w:hanging="283"/>
        <w:jc w:val="both"/>
        <w:rPr>
          <w:rFonts w:ascii="Arial" w:hAnsi="Arial" w:cs="Arial"/>
        </w:rPr>
      </w:pPr>
    </w:p>
    <w:p w14:paraId="7A8F67FB" w14:textId="77777777" w:rsidR="001A5F8A" w:rsidRPr="005E0460" w:rsidRDefault="00147E6A" w:rsidP="000956D7">
      <w:pPr>
        <w:pStyle w:val="PargrafodaLista"/>
        <w:numPr>
          <w:ilvl w:val="0"/>
          <w:numId w:val="18"/>
        </w:numPr>
        <w:ind w:left="1134" w:hanging="283"/>
        <w:jc w:val="both"/>
        <w:rPr>
          <w:rFonts w:ascii="Arial" w:hAnsi="Arial" w:cs="Arial"/>
        </w:rPr>
      </w:pPr>
      <w:bookmarkStart w:id="6" w:name="_Hlk77003489"/>
      <w:r w:rsidRPr="005E0460">
        <w:rPr>
          <w:rFonts w:ascii="Arial" w:hAnsi="Arial" w:cs="Arial"/>
        </w:rPr>
        <w:t xml:space="preserve">DECLARAÇÃO DE PRÁTICAS SUSTENTÁVEIS (Descarte de Pneus, Manutenção de Veículos, Reciclagem de Resíduos e Biocombustível): </w:t>
      </w:r>
    </w:p>
    <w:p w14:paraId="6A94FAE6" w14:textId="77777777" w:rsidR="00147E6A" w:rsidRPr="005E0460" w:rsidRDefault="00032BD1" w:rsidP="000956D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00147E6A" w:rsidRPr="005E0460">
        <w:rPr>
          <w:rFonts w:ascii="Arial" w:hAnsi="Arial" w:cs="Arial"/>
        </w:rPr>
        <w:t>apresenta</w:t>
      </w:r>
      <w:r w:rsidR="007C3D25" w:rsidRPr="005E0460">
        <w:rPr>
          <w:rFonts w:ascii="Arial" w:hAnsi="Arial" w:cs="Arial"/>
        </w:rPr>
        <w:t>r</w:t>
      </w:r>
      <w:r w:rsidR="00147E6A" w:rsidRPr="005E0460">
        <w:rPr>
          <w:rFonts w:ascii="Arial" w:hAnsi="Arial" w:cs="Arial"/>
        </w:rPr>
        <w:t xml:space="preserve"> em até 20 dias após início da vigência contratual, </w:t>
      </w:r>
      <w:bookmarkStart w:id="7" w:name="_Hlk77000490"/>
      <w:r w:rsidR="00147E6A" w:rsidRPr="005E0460">
        <w:rPr>
          <w:rFonts w:ascii="Arial" w:hAnsi="Arial" w:cs="Arial"/>
        </w:rPr>
        <w:t>de acordo com o modelo constante no Apenso D</w:t>
      </w:r>
      <w:bookmarkEnd w:id="7"/>
      <w:r w:rsidR="00147E6A" w:rsidRPr="005E0460">
        <w:rPr>
          <w:rFonts w:ascii="Arial" w:hAnsi="Arial" w:cs="Arial"/>
        </w:rPr>
        <w:t xml:space="preserve">, contendo o timbre da </w:t>
      </w:r>
      <w:r w:rsidR="00882EF4" w:rsidRPr="005E0460">
        <w:rPr>
          <w:rFonts w:ascii="Arial" w:hAnsi="Arial" w:cs="Arial"/>
        </w:rPr>
        <w:t>CONTRATADA</w:t>
      </w:r>
      <w:r w:rsidR="00147E6A" w:rsidRPr="005E0460">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00147E6A" w:rsidRPr="005E0460">
        <w:rPr>
          <w:rFonts w:ascii="Arial" w:hAnsi="Arial" w:cs="Arial"/>
        </w:rPr>
        <w:t xml:space="preserve">. A Renovação desta declaração deverá ser apresentada anualmente, até o dia </w:t>
      </w:r>
      <w:r w:rsidR="00E56046" w:rsidRPr="005E0460">
        <w:rPr>
          <w:rFonts w:ascii="Arial" w:hAnsi="Arial" w:cs="Arial"/>
        </w:rPr>
        <w:t>15 de janeiro de cada exercício;</w:t>
      </w:r>
    </w:p>
    <w:p w14:paraId="706A26FD"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id="8" w:name="_Hlk77000502"/>
      <w:r w:rsidR="009C5CB3" w:rsidRPr="005E0460">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14:paraId="3366A528"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009C5CB3" w:rsidRPr="005E0460">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14:paraId="03DAC315" w14:textId="77777777" w:rsidR="001A5F8A" w:rsidRPr="005E0460" w:rsidRDefault="001A5F8A" w:rsidP="000956D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 xml:space="preserve">emitido por empresa/órgão competente, nas respectivas bases de tesouraria abrangidas no contrato, conforme Política Nacional do </w:t>
      </w:r>
      <w:r w:rsidRPr="005E0460">
        <w:rPr>
          <w:rFonts w:ascii="Arial" w:hAnsi="Arial" w:cs="Arial"/>
        </w:rPr>
        <w:lastRenderedPageBreak/>
        <w:t>Meio Ambiente, visando maior controle da qualidade do ar e redução da poluição atmosférica, entregue até o dia 31 de janeiro de cada exercício, relativo ao ano anterior.</w:t>
      </w:r>
    </w:p>
    <w:bookmarkEnd w:id="6"/>
    <w:p w14:paraId="7A7A9E0B" w14:textId="77777777" w:rsidR="00147E6A" w:rsidRPr="005E0460" w:rsidRDefault="00147E6A" w:rsidP="00FD436B">
      <w:pPr>
        <w:ind w:left="1134" w:hanging="283"/>
        <w:jc w:val="both"/>
        <w:rPr>
          <w:rFonts w:ascii="Arial" w:hAnsi="Arial" w:cs="Arial"/>
        </w:rPr>
      </w:pPr>
    </w:p>
    <w:p w14:paraId="4D0E0CA6" w14:textId="322CE6B5" w:rsidR="00147E6A" w:rsidRPr="005E0460" w:rsidRDefault="00FD436B" w:rsidP="00FD436B">
      <w:pPr>
        <w:ind w:left="1134" w:hanging="283"/>
        <w:jc w:val="both"/>
        <w:rPr>
          <w:rFonts w:ascii="Arial" w:hAnsi="Arial" w:cs="Arial"/>
        </w:rPr>
      </w:pPr>
      <w:r w:rsidRPr="005E0460">
        <w:rPr>
          <w:rFonts w:ascii="Arial" w:hAnsi="Arial" w:cs="Arial"/>
        </w:rPr>
        <w:t xml:space="preserve">c. </w:t>
      </w:r>
      <w:r w:rsidR="00147E6A" w:rsidRPr="005E0460">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00882EF4" w:rsidRPr="005E0460">
        <w:rPr>
          <w:rFonts w:ascii="Arial" w:hAnsi="Arial" w:cs="Arial"/>
        </w:rPr>
        <w:t>CONTRATADA</w:t>
      </w:r>
      <w:r w:rsidR="00147E6A" w:rsidRPr="005E0460">
        <w:rPr>
          <w:rFonts w:ascii="Arial" w:hAnsi="Arial" w:cs="Arial"/>
        </w:rPr>
        <w:t xml:space="preserve">. No caso de a </w:t>
      </w:r>
      <w:r w:rsidR="00882EF4" w:rsidRPr="005E0460">
        <w:rPr>
          <w:rFonts w:ascii="Arial" w:hAnsi="Arial" w:cs="Arial"/>
        </w:rPr>
        <w:t>CONTRATADA</w:t>
      </w:r>
      <w:r w:rsidR="00147E6A" w:rsidRPr="005E0460">
        <w:rPr>
          <w:rFonts w:ascii="Arial" w:hAnsi="Arial" w:cs="Arial"/>
        </w:rPr>
        <w:t xml:space="preserve"> prestar serviço à CAIXA em mais de um estado (UF), será admitida a apresentação das informações consolidadas em um único Relatório, de acordo</w:t>
      </w:r>
      <w:r w:rsidR="00E56046" w:rsidRPr="005E0460">
        <w:rPr>
          <w:rFonts w:ascii="Arial" w:hAnsi="Arial" w:cs="Arial"/>
        </w:rPr>
        <w:t xml:space="preserve"> o modelo constante no Apenso B.</w:t>
      </w:r>
      <w:bookmarkEnd w:id="5"/>
    </w:p>
    <w:p w14:paraId="2F081180" w14:textId="77777777" w:rsidR="00147E6A" w:rsidRPr="005E0460" w:rsidRDefault="00147E6A" w:rsidP="00147E6A">
      <w:pPr>
        <w:jc w:val="both"/>
        <w:rPr>
          <w:rFonts w:ascii="Arial" w:hAnsi="Arial" w:cs="Arial"/>
        </w:rPr>
      </w:pPr>
    </w:p>
    <w:p w14:paraId="63942321" w14:textId="77777777" w:rsidR="00834A24" w:rsidRPr="005E0460" w:rsidRDefault="00834A24" w:rsidP="00834A24">
      <w:pPr>
        <w:tabs>
          <w:tab w:val="left" w:pos="1985"/>
        </w:tabs>
        <w:ind w:left="993" w:hanging="993"/>
        <w:jc w:val="both"/>
        <w:rPr>
          <w:rFonts w:ascii="Arial" w:hAnsi="Arial" w:cs="Arial"/>
          <w:b/>
          <w:bCs/>
        </w:rPr>
      </w:pPr>
      <w:bookmarkStart w:id="9" w:name="_Hlk77865609"/>
      <w:r w:rsidRPr="005E0460">
        <w:rPr>
          <w:rFonts w:ascii="Arial" w:hAnsi="Arial" w:cs="Arial"/>
          <w:b/>
          <w:bCs/>
        </w:rPr>
        <w:t>1</w:t>
      </w:r>
      <w:r w:rsidR="00F81BCE" w:rsidRPr="005E0460">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14:paraId="45149BB4" w14:textId="77777777" w:rsidR="00834A24" w:rsidRPr="005E0460" w:rsidRDefault="00834A24" w:rsidP="00834A24">
      <w:pPr>
        <w:tabs>
          <w:tab w:val="left" w:pos="1985"/>
        </w:tabs>
        <w:ind w:left="993" w:hanging="993"/>
        <w:jc w:val="both"/>
        <w:rPr>
          <w:rFonts w:ascii="Arial" w:hAnsi="Arial" w:cs="Arial"/>
        </w:rPr>
      </w:pPr>
    </w:p>
    <w:bookmarkEnd w:id="0"/>
    <w:bookmarkEnd w:id="9"/>
    <w:p w14:paraId="0ADDF862" w14:textId="77777777" w:rsidR="007D56FB" w:rsidRPr="008912ED"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14:paraId="008E8C51" w14:textId="77777777" w:rsidR="007D56FB" w:rsidRPr="00FD605A" w:rsidRDefault="007D56FB" w:rsidP="007D56FB">
      <w:pPr>
        <w:tabs>
          <w:tab w:val="left" w:pos="1985"/>
        </w:tabs>
        <w:ind w:left="993" w:hanging="993"/>
        <w:jc w:val="both"/>
        <w:rPr>
          <w:rFonts w:ascii="Arial" w:hAnsi="Arial" w:cs="Arial"/>
          <w:color w:val="000000" w:themeColor="text1"/>
        </w:rPr>
      </w:pPr>
    </w:p>
    <w:p w14:paraId="77A9A230" w14:textId="77777777" w:rsidR="007D56FB" w:rsidRPr="008912ED"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r:id="rId12" w:history="1">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14:paraId="41C0166E" w14:textId="77777777" w:rsidR="007D56FB" w:rsidRPr="00FD605A" w:rsidRDefault="007D56FB" w:rsidP="007D56FB">
      <w:pPr>
        <w:tabs>
          <w:tab w:val="left" w:pos="1985"/>
        </w:tabs>
        <w:ind w:left="993" w:hanging="993"/>
        <w:jc w:val="both"/>
        <w:rPr>
          <w:rFonts w:ascii="Arial" w:hAnsi="Arial" w:cs="Arial"/>
          <w:color w:val="000000" w:themeColor="text1"/>
        </w:rPr>
      </w:pPr>
    </w:p>
    <w:p w14:paraId="01295D3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14:paraId="2AEAE0DA" w14:textId="77777777" w:rsidR="007D56FB" w:rsidRPr="00FD605A" w:rsidRDefault="007D56FB" w:rsidP="007D56FB">
      <w:pPr>
        <w:tabs>
          <w:tab w:val="left" w:pos="1985"/>
        </w:tabs>
        <w:ind w:left="993" w:hanging="993"/>
        <w:jc w:val="both"/>
        <w:rPr>
          <w:rFonts w:ascii="Arial" w:hAnsi="Arial" w:cs="Arial"/>
          <w:color w:val="000000" w:themeColor="text1"/>
        </w:rPr>
      </w:pPr>
    </w:p>
    <w:p w14:paraId="0FC0D00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14:paraId="72FA8BA7" w14:textId="77777777" w:rsidR="007D56FB" w:rsidRPr="00FD605A" w:rsidRDefault="007D56FB" w:rsidP="007D56FB">
      <w:pPr>
        <w:tabs>
          <w:tab w:val="left" w:pos="1985"/>
        </w:tabs>
        <w:ind w:left="993" w:hanging="993"/>
        <w:jc w:val="both"/>
        <w:rPr>
          <w:rFonts w:ascii="Arial" w:hAnsi="Arial" w:cs="Arial"/>
          <w:color w:val="000000" w:themeColor="text1"/>
        </w:rPr>
      </w:pPr>
    </w:p>
    <w:p w14:paraId="10CC70B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14:paraId="0E0C8255" w14:textId="77777777" w:rsidR="007D56FB" w:rsidRPr="00FD605A" w:rsidRDefault="007D56FB" w:rsidP="007D56FB">
      <w:pPr>
        <w:tabs>
          <w:tab w:val="left" w:pos="1985"/>
        </w:tabs>
        <w:ind w:left="993" w:hanging="993"/>
        <w:jc w:val="both"/>
        <w:rPr>
          <w:rFonts w:ascii="Arial" w:hAnsi="Arial" w:cs="Arial"/>
          <w:color w:val="000000" w:themeColor="text1"/>
        </w:rPr>
      </w:pPr>
    </w:p>
    <w:p w14:paraId="10F0C1A9"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14:paraId="7F422E82" w14:textId="77777777" w:rsidR="007D56FB" w:rsidRPr="00FD605A" w:rsidRDefault="007D56FB" w:rsidP="007D56FB">
      <w:pPr>
        <w:tabs>
          <w:tab w:val="left" w:pos="1985"/>
        </w:tabs>
        <w:ind w:left="993" w:hanging="993"/>
        <w:jc w:val="both"/>
        <w:rPr>
          <w:rFonts w:ascii="Arial" w:hAnsi="Arial" w:cs="Arial"/>
          <w:color w:val="000000" w:themeColor="text1"/>
        </w:rPr>
      </w:pPr>
    </w:p>
    <w:p w14:paraId="28FF215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14:paraId="5EAE1670" w14:textId="77777777" w:rsidR="007D56FB" w:rsidRPr="00FD605A" w:rsidRDefault="007D56FB" w:rsidP="007D56FB">
      <w:pPr>
        <w:tabs>
          <w:tab w:val="left" w:pos="1985"/>
        </w:tabs>
        <w:ind w:left="993" w:hanging="993"/>
        <w:jc w:val="both"/>
        <w:rPr>
          <w:rFonts w:ascii="Arial" w:hAnsi="Arial" w:cs="Arial"/>
          <w:color w:val="000000" w:themeColor="text1"/>
        </w:rPr>
      </w:pPr>
    </w:p>
    <w:p w14:paraId="579FA3B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14:paraId="2259C728" w14:textId="77777777" w:rsidR="007D56FB" w:rsidRPr="00FD605A" w:rsidRDefault="007D56FB" w:rsidP="007D56FB">
      <w:pPr>
        <w:tabs>
          <w:tab w:val="left" w:pos="1985"/>
        </w:tabs>
        <w:ind w:left="993" w:hanging="993"/>
        <w:jc w:val="both"/>
        <w:rPr>
          <w:rFonts w:ascii="Arial" w:hAnsi="Arial" w:cs="Arial"/>
          <w:color w:val="000000" w:themeColor="text1"/>
        </w:rPr>
      </w:pPr>
    </w:p>
    <w:p w14:paraId="693A0B2B"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2CB4EF4" w14:textId="77777777" w:rsidR="007D56FB" w:rsidRPr="00FD605A" w:rsidRDefault="007D56FB" w:rsidP="007D56FB">
      <w:pPr>
        <w:tabs>
          <w:tab w:val="left" w:pos="1985"/>
        </w:tabs>
        <w:ind w:left="993" w:hanging="993"/>
        <w:jc w:val="both"/>
        <w:rPr>
          <w:rFonts w:ascii="Arial" w:hAnsi="Arial" w:cs="Arial"/>
          <w:color w:val="000000" w:themeColor="text1"/>
        </w:rPr>
      </w:pPr>
    </w:p>
    <w:p w14:paraId="7CA0DAC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14:paraId="41F5F31D" w14:textId="77777777" w:rsidR="007D56FB" w:rsidRPr="00FD605A" w:rsidRDefault="007D56FB" w:rsidP="007D56FB">
      <w:pPr>
        <w:tabs>
          <w:tab w:val="left" w:pos="1985"/>
        </w:tabs>
        <w:ind w:left="993" w:hanging="993"/>
        <w:jc w:val="both"/>
        <w:rPr>
          <w:rFonts w:ascii="Arial" w:hAnsi="Arial" w:cs="Arial"/>
          <w:color w:val="000000" w:themeColor="text1"/>
        </w:rPr>
      </w:pPr>
    </w:p>
    <w:p w14:paraId="137C6BE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14:paraId="2743C0D4" w14:textId="77777777" w:rsidR="007D56FB" w:rsidRPr="00FD605A" w:rsidRDefault="007D56FB" w:rsidP="007D56FB">
      <w:pPr>
        <w:tabs>
          <w:tab w:val="left" w:pos="1418"/>
          <w:tab w:val="left" w:pos="1985"/>
        </w:tabs>
        <w:jc w:val="both"/>
        <w:rPr>
          <w:rFonts w:ascii="Arial" w:hAnsi="Arial" w:cs="Arial"/>
          <w:color w:val="000000" w:themeColor="text1"/>
        </w:rPr>
      </w:pPr>
    </w:p>
    <w:p w14:paraId="6D4944ED"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lastRenderedPageBreak/>
        <w:t>A CONTRATADA deve garantir que o(s) seu(s) dirigente(s), empregado(s) e colaborador(es) com acesso às informações da CAIXA assinem o Termo de Responsabilidade de Segurança da Informação – Exclusivo para Prestador de Serviço, anexo.</w:t>
      </w:r>
    </w:p>
    <w:p w14:paraId="2EE635FB"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50B197A7" w14:textId="77777777" w:rsidR="007D56FB" w:rsidRPr="00CB5F31"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14:paraId="4813C7B8"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39E1C6D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14:paraId="25952C20" w14:textId="77777777" w:rsidR="007D56FB" w:rsidRPr="00FD605A" w:rsidRDefault="007D56FB" w:rsidP="007D56FB">
      <w:pPr>
        <w:tabs>
          <w:tab w:val="left" w:pos="1418"/>
          <w:tab w:val="left" w:pos="1985"/>
        </w:tabs>
        <w:ind w:left="993" w:hanging="993"/>
        <w:jc w:val="both"/>
        <w:rPr>
          <w:rFonts w:ascii="Arial" w:hAnsi="Arial" w:cs="Arial"/>
          <w:color w:val="000000" w:themeColor="text1"/>
        </w:rPr>
      </w:pPr>
    </w:p>
    <w:p w14:paraId="66CA8630"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14:paraId="028AD2FB"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14:paraId="22CC9E1C"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14:paraId="1EDA511F" w14:textId="77777777" w:rsidR="007D56FB" w:rsidRPr="00FD605A" w:rsidRDefault="007D56FB" w:rsidP="007D56FB">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14:paraId="3866DE8A"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14:paraId="5D742A8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14:paraId="4C90411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14:paraId="551D736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14:paraId="65E1402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14:paraId="0D66530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14:paraId="298B5A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14:paraId="62284E7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14:paraId="3F56B75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14:paraId="7CC57B52"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14:paraId="3F18E16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14:paraId="388B82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14:paraId="5B2146BE"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14:paraId="26A3D8B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14:paraId="76BCC6D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14:paraId="4324ACA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14:paraId="70FF4878"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14:paraId="0C8C1557"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14:paraId="751B53E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14:paraId="346E2EE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14:paraId="0209AB63"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14:paraId="48009E2D"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14:paraId="5AC0FA71"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14:paraId="3854A69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14:paraId="22875A5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14:paraId="3DA104D5"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14:paraId="654341A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14:paraId="603BBC6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14:paraId="6EB78F7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14:paraId="1308809C"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14:paraId="483A9E30"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14:paraId="0BD37626"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14:paraId="4A685A0F"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XXXVII. Hacktivismo</w:t>
      </w:r>
      <w:r w:rsidRPr="00FD605A">
        <w:rPr>
          <w:rStyle w:val="Refdenotaderodap"/>
          <w:rFonts w:ascii="Arial" w:hAnsi="Arial"/>
          <w:color w:val="000000" w:themeColor="text1"/>
        </w:rPr>
        <w:footnoteReference w:id="3"/>
      </w:r>
      <w:r w:rsidRPr="00FD605A">
        <w:rPr>
          <w:rFonts w:ascii="Arial" w:hAnsi="Arial" w:cs="Arial"/>
          <w:color w:val="000000" w:themeColor="text1"/>
        </w:rPr>
        <w:t>;</w:t>
      </w:r>
    </w:p>
    <w:p w14:paraId="2053CB84" w14:textId="77777777" w:rsidR="007D56FB" w:rsidRPr="00FD605A" w:rsidRDefault="007D56FB" w:rsidP="007D56FB">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lastRenderedPageBreak/>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14:paraId="49B3472B" w14:textId="77777777" w:rsidR="007D56FB" w:rsidRPr="00FD605A" w:rsidRDefault="007D56FB" w:rsidP="007D56FB">
      <w:pPr>
        <w:tabs>
          <w:tab w:val="left" w:pos="1418"/>
          <w:tab w:val="left" w:pos="1985"/>
        </w:tabs>
        <w:ind w:left="360"/>
        <w:jc w:val="both"/>
        <w:rPr>
          <w:rFonts w:ascii="Arial" w:hAnsi="Arial" w:cs="Arial"/>
          <w:color w:val="000000" w:themeColor="text1"/>
        </w:rPr>
      </w:pPr>
    </w:p>
    <w:p w14:paraId="7DBE09A5" w14:textId="77777777" w:rsidR="007D56FB" w:rsidRPr="00FD605A" w:rsidRDefault="007D56FB" w:rsidP="007D56FB">
      <w:pPr>
        <w:tabs>
          <w:tab w:val="left" w:pos="1418"/>
          <w:tab w:val="left" w:pos="1985"/>
        </w:tabs>
        <w:ind w:left="709"/>
        <w:jc w:val="both"/>
        <w:rPr>
          <w:rFonts w:ascii="Arial" w:hAnsi="Arial" w:cs="Arial"/>
          <w:color w:val="000000" w:themeColor="text1"/>
        </w:rPr>
      </w:pPr>
    </w:p>
    <w:p w14:paraId="7E84F4A6" w14:textId="7D83D7CF"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14:paraId="4DAA924B" w14:textId="77777777" w:rsidR="007D56FB" w:rsidRPr="00FD605A" w:rsidRDefault="007D56FB" w:rsidP="007D56FB">
      <w:pPr>
        <w:tabs>
          <w:tab w:val="left" w:pos="1418"/>
          <w:tab w:val="left" w:pos="1985"/>
        </w:tabs>
        <w:jc w:val="both"/>
        <w:rPr>
          <w:rFonts w:ascii="Arial" w:hAnsi="Arial" w:cs="Arial"/>
          <w:color w:val="000000" w:themeColor="text1"/>
        </w:rPr>
      </w:pPr>
    </w:p>
    <w:p w14:paraId="23BB292E"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14:paraId="5E278CB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2E4D715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14:paraId="6C01E6ED" w14:textId="77777777" w:rsidR="007D56FB" w:rsidRPr="00FD605A" w:rsidRDefault="007D56FB" w:rsidP="007D56FB">
      <w:pPr>
        <w:tabs>
          <w:tab w:val="left" w:pos="1418"/>
          <w:tab w:val="left" w:pos="1985"/>
        </w:tabs>
        <w:jc w:val="both"/>
        <w:rPr>
          <w:rFonts w:ascii="Arial" w:hAnsi="Arial" w:cs="Arial"/>
          <w:color w:val="000000" w:themeColor="text1"/>
        </w:rPr>
      </w:pPr>
    </w:p>
    <w:p w14:paraId="2005078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14:paraId="7BFDF857"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92D13F2"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14:paraId="31630BF3" w14:textId="77777777" w:rsidR="007D56FB" w:rsidRPr="00FD605A" w:rsidRDefault="007D56FB" w:rsidP="007D56FB">
      <w:pPr>
        <w:tabs>
          <w:tab w:val="left" w:pos="1418"/>
          <w:tab w:val="left" w:pos="1985"/>
        </w:tabs>
        <w:jc w:val="both"/>
        <w:rPr>
          <w:rFonts w:ascii="Arial" w:hAnsi="Arial" w:cs="Arial"/>
          <w:color w:val="000000" w:themeColor="text1"/>
        </w:rPr>
      </w:pPr>
    </w:p>
    <w:p w14:paraId="3FCE255F"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14:paraId="627C7AE9"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C842ED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14:paraId="56059AB0" w14:textId="77777777" w:rsidR="007D56FB" w:rsidRPr="00FD605A" w:rsidRDefault="007D56FB" w:rsidP="007D56FB">
      <w:pPr>
        <w:tabs>
          <w:tab w:val="left" w:pos="1418"/>
          <w:tab w:val="left" w:pos="1985"/>
        </w:tabs>
        <w:jc w:val="both"/>
        <w:rPr>
          <w:rFonts w:ascii="Arial" w:hAnsi="Arial" w:cs="Arial"/>
          <w:color w:val="000000" w:themeColor="text1"/>
        </w:rPr>
      </w:pPr>
    </w:p>
    <w:p w14:paraId="300C2EB3"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14:paraId="5E685DEB" w14:textId="77777777" w:rsidR="007D56FB" w:rsidRPr="00FD605A" w:rsidRDefault="007D56FB" w:rsidP="007D56FB">
      <w:pPr>
        <w:tabs>
          <w:tab w:val="left" w:pos="1418"/>
          <w:tab w:val="left" w:pos="1985"/>
        </w:tabs>
        <w:jc w:val="both"/>
        <w:rPr>
          <w:rFonts w:ascii="Arial" w:hAnsi="Arial" w:cs="Arial"/>
          <w:color w:val="000000" w:themeColor="text1"/>
        </w:rPr>
      </w:pPr>
    </w:p>
    <w:p w14:paraId="64E7F8DB"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contrato, em percentual, medido anualmente e informado à CONTRATANTE até o último dia útil do mês subsequente ao ano base;</w:t>
      </w:r>
    </w:p>
    <w:p w14:paraId="3242C665" w14:textId="77777777" w:rsidR="007D56FB" w:rsidRPr="00FD605A" w:rsidRDefault="007D56FB" w:rsidP="007D56FB">
      <w:pPr>
        <w:pStyle w:val="PargrafodaLista"/>
        <w:tabs>
          <w:tab w:val="left" w:pos="1418"/>
          <w:tab w:val="left" w:pos="1985"/>
        </w:tabs>
        <w:ind w:left="1276"/>
        <w:jc w:val="both"/>
        <w:rPr>
          <w:rFonts w:ascii="Arial" w:hAnsi="Arial" w:cs="Arial"/>
          <w:color w:val="000000" w:themeColor="text1"/>
        </w:rPr>
      </w:pPr>
    </w:p>
    <w:p w14:paraId="46C1EC8E" w14:textId="77777777" w:rsidR="007D56FB" w:rsidRPr="00FD605A" w:rsidRDefault="007D56FB" w:rsidP="007D56FB">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14:paraId="189CD197" w14:textId="77777777" w:rsidR="007D56FB" w:rsidRPr="00FD605A" w:rsidRDefault="007D56FB" w:rsidP="007D56FB">
      <w:pPr>
        <w:pStyle w:val="PargrafodaLista"/>
        <w:tabs>
          <w:tab w:val="left" w:pos="1418"/>
          <w:tab w:val="left" w:pos="1985"/>
        </w:tabs>
        <w:ind w:left="1350"/>
        <w:jc w:val="both"/>
        <w:rPr>
          <w:rFonts w:ascii="Arial" w:hAnsi="Arial" w:cs="Arial"/>
          <w:color w:val="000000" w:themeColor="text1"/>
        </w:rPr>
      </w:pPr>
    </w:p>
    <w:p w14:paraId="532144B4"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14:paraId="3E5585BB" w14:textId="77777777" w:rsidR="007D56FB" w:rsidRPr="00FD605A" w:rsidRDefault="007D56FB" w:rsidP="007D56FB">
      <w:pPr>
        <w:tabs>
          <w:tab w:val="left" w:pos="1418"/>
          <w:tab w:val="left" w:pos="1985"/>
        </w:tabs>
        <w:jc w:val="both"/>
        <w:rPr>
          <w:rFonts w:ascii="Arial" w:hAnsi="Arial" w:cs="Arial"/>
          <w:color w:val="000000" w:themeColor="text1"/>
        </w:rPr>
      </w:pPr>
    </w:p>
    <w:p w14:paraId="71F836B0"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14:paraId="5A570362" w14:textId="77777777" w:rsidR="007D56FB" w:rsidRPr="00FD605A" w:rsidRDefault="007D56FB" w:rsidP="007D56FB">
      <w:pPr>
        <w:tabs>
          <w:tab w:val="left" w:pos="1418"/>
          <w:tab w:val="left" w:pos="1985"/>
        </w:tabs>
        <w:ind w:left="709" w:hanging="709"/>
        <w:jc w:val="both"/>
        <w:rPr>
          <w:rFonts w:ascii="Arial" w:hAnsi="Arial" w:cs="Arial"/>
          <w:color w:val="000000" w:themeColor="text1"/>
        </w:rPr>
      </w:pPr>
    </w:p>
    <w:p w14:paraId="5729B3C5"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14:paraId="75E27F5B" w14:textId="77777777" w:rsidR="007D56FB" w:rsidRPr="00FD605A" w:rsidRDefault="007D56FB" w:rsidP="007D56FB">
      <w:pPr>
        <w:tabs>
          <w:tab w:val="left" w:pos="1418"/>
          <w:tab w:val="left" w:pos="1985"/>
        </w:tabs>
        <w:jc w:val="both"/>
        <w:rPr>
          <w:rFonts w:ascii="Arial" w:hAnsi="Arial" w:cs="Arial"/>
          <w:color w:val="000000" w:themeColor="text1"/>
        </w:rPr>
      </w:pPr>
    </w:p>
    <w:p w14:paraId="0D3CAA64" w14:textId="77777777" w:rsidR="007D56FB"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14:paraId="6B617A32" w14:textId="77777777" w:rsidR="007D56FB" w:rsidRPr="001A67FE" w:rsidRDefault="007D56FB" w:rsidP="007D56FB">
      <w:pPr>
        <w:pStyle w:val="PargrafodaLista"/>
        <w:rPr>
          <w:rFonts w:ascii="Arial" w:hAnsi="Arial" w:cs="Arial"/>
          <w:color w:val="000000" w:themeColor="text1"/>
        </w:rPr>
      </w:pPr>
    </w:p>
    <w:p w14:paraId="1599AF07" w14:textId="77777777" w:rsidR="007D56FB" w:rsidRPr="00FD605A"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14:paraId="43DC5185" w14:textId="77777777" w:rsidR="007D56FB" w:rsidRPr="00FD605A" w:rsidRDefault="007D56FB" w:rsidP="007D56FB">
      <w:pPr>
        <w:jc w:val="both"/>
        <w:rPr>
          <w:rFonts w:ascii="Arial" w:hAnsi="Arial" w:cs="Arial"/>
          <w:color w:val="000000" w:themeColor="text1"/>
        </w:rPr>
      </w:pPr>
    </w:p>
    <w:p w14:paraId="76303B12" w14:textId="77777777" w:rsidR="007D56FB" w:rsidRPr="00FD605A" w:rsidRDefault="007D56FB" w:rsidP="007D56FB">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14:paraId="335726FD" w14:textId="77777777" w:rsidR="007D56FB" w:rsidRPr="00FD605A" w:rsidRDefault="007D56FB" w:rsidP="007D56FB">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14:paraId="317F7EB8" w14:textId="77777777" w:rsidR="007D56FB" w:rsidRPr="005E0460" w:rsidRDefault="007D56FB" w:rsidP="007D56FB">
      <w:pPr>
        <w:tabs>
          <w:tab w:val="left" w:pos="1985"/>
        </w:tabs>
        <w:ind w:left="993" w:hanging="993"/>
        <w:jc w:val="both"/>
        <w:rPr>
          <w:rFonts w:ascii="Arial" w:hAnsi="Arial" w:cs="Arial"/>
        </w:rPr>
      </w:pPr>
    </w:p>
    <w:p w14:paraId="032D2546" w14:textId="77777777" w:rsidR="007D56FB" w:rsidRPr="00764B46" w:rsidRDefault="007D56FB" w:rsidP="007D56FB">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14:paraId="75FBAC64" w14:textId="77777777" w:rsidR="007D56FB" w:rsidRPr="00764B46" w:rsidRDefault="007D56FB" w:rsidP="007D56FB">
      <w:pPr>
        <w:pStyle w:val="PargrafodaLista"/>
        <w:rPr>
          <w:rFonts w:ascii="Arial" w:hAnsi="Arial" w:cs="Arial"/>
          <w:color w:val="000000" w:themeColor="text1"/>
        </w:rPr>
      </w:pPr>
    </w:p>
    <w:p w14:paraId="531180D9" w14:textId="13A5EFA6"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14:paraId="6188F3CD" w14:textId="77777777" w:rsidR="007D56FB" w:rsidRPr="00764B46" w:rsidRDefault="007D56FB" w:rsidP="007D56FB">
      <w:pPr>
        <w:pStyle w:val="PargrafodaLista"/>
        <w:rPr>
          <w:rFonts w:ascii="Arial" w:hAnsi="Arial" w:cs="Arial"/>
          <w:color w:val="000000" w:themeColor="text1"/>
        </w:rPr>
      </w:pPr>
    </w:p>
    <w:p w14:paraId="5DFDD9AF" w14:textId="77777777" w:rsidR="007D56FB" w:rsidRPr="00764B46" w:rsidRDefault="007D56FB" w:rsidP="007D56FB">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14:paraId="6E950316" w14:textId="77777777" w:rsidR="007D56FB" w:rsidRPr="00764B46" w:rsidRDefault="007D56FB" w:rsidP="007D56FB">
      <w:pPr>
        <w:pStyle w:val="PargrafodaLista"/>
        <w:rPr>
          <w:rFonts w:ascii="Arial" w:hAnsi="Arial" w:cs="Arial"/>
          <w:color w:val="000000" w:themeColor="text1"/>
        </w:rPr>
      </w:pPr>
    </w:p>
    <w:p w14:paraId="65A44E23"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14:paraId="6B568B53"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22BDD98"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14:paraId="17E1068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2EC4620E" w14:textId="77777777" w:rsidR="007D56FB" w:rsidRPr="00764B46" w:rsidRDefault="007D56FB" w:rsidP="007D56FB">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a natureza das operações realizadas, que, no objeto em questão, se trata de coleta, armazenamento e conferência de dados, informados em troca de e-mails e Guias de Transporte de Valores (GTV), bem como a eliminação desses documentos após 5 anos da data de encerramento do instrumento contratual;</w:t>
      </w:r>
    </w:p>
    <w:p w14:paraId="3EF273F9"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7657FCD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14:paraId="288B6E5E" w14:textId="77777777" w:rsidR="007D56FB" w:rsidRPr="00764B46" w:rsidRDefault="007D56FB" w:rsidP="007D56FB">
      <w:pPr>
        <w:pStyle w:val="PargrafodaLista"/>
        <w:tabs>
          <w:tab w:val="left" w:pos="993"/>
        </w:tabs>
        <w:ind w:left="720"/>
        <w:jc w:val="both"/>
        <w:rPr>
          <w:rFonts w:ascii="Arial" w:hAnsi="Arial" w:cs="Arial"/>
          <w:color w:val="000000" w:themeColor="text1"/>
        </w:rPr>
      </w:pPr>
    </w:p>
    <w:p w14:paraId="0815D0B6"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14:paraId="47F4914F" w14:textId="77777777" w:rsidR="007D56FB" w:rsidRPr="00764B46" w:rsidRDefault="007D56FB" w:rsidP="007D56FB">
      <w:pPr>
        <w:pStyle w:val="PargrafodaLista"/>
        <w:rPr>
          <w:rFonts w:ascii="Arial" w:hAnsi="Arial" w:cs="Arial"/>
          <w:color w:val="000000" w:themeColor="text1"/>
        </w:rPr>
      </w:pPr>
    </w:p>
    <w:p w14:paraId="0C777093"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14:paraId="5D2667F4" w14:textId="77777777" w:rsidR="007D56FB" w:rsidRPr="00764B46" w:rsidRDefault="007D56FB" w:rsidP="007D56FB">
      <w:pPr>
        <w:pStyle w:val="PargrafodaLista"/>
        <w:rPr>
          <w:rFonts w:ascii="Arial" w:hAnsi="Arial" w:cs="Arial"/>
          <w:color w:val="000000" w:themeColor="text1"/>
        </w:rPr>
      </w:pPr>
    </w:p>
    <w:p w14:paraId="256EF075" w14:textId="77777777" w:rsidR="007D56FB" w:rsidRPr="00764B46" w:rsidRDefault="007D56FB" w:rsidP="007D56FB">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lastRenderedPageBreak/>
        <w:t>A CONTRATADA deverá, quando do término das atividades de tratamento de dados pessoais ou ao final do contrato, a critério da CONTRATANTE:</w:t>
      </w:r>
    </w:p>
    <w:p w14:paraId="2C0B72CD" w14:textId="77777777" w:rsidR="007D56FB" w:rsidRDefault="007D56FB" w:rsidP="007D56FB">
      <w:pPr>
        <w:ind w:left="709"/>
        <w:jc w:val="both"/>
        <w:rPr>
          <w:rFonts w:ascii="Arial" w:hAnsi="Arial" w:cs="Arial"/>
          <w:color w:val="000000" w:themeColor="text1"/>
        </w:rPr>
      </w:pPr>
    </w:p>
    <w:p w14:paraId="4E3FE216" w14:textId="77777777" w:rsidR="007D56FB" w:rsidRPr="00764B46" w:rsidRDefault="007D56FB" w:rsidP="007D56FB">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14:paraId="03D14801" w14:textId="77777777" w:rsidR="007D56FB" w:rsidRPr="00764B46" w:rsidRDefault="007D56FB" w:rsidP="007D56FB">
      <w:pPr>
        <w:tabs>
          <w:tab w:val="left" w:pos="1985"/>
        </w:tabs>
        <w:jc w:val="both"/>
        <w:rPr>
          <w:rFonts w:ascii="Arial" w:hAnsi="Arial" w:cs="Arial"/>
          <w:color w:val="000000" w:themeColor="text1"/>
        </w:rPr>
      </w:pPr>
    </w:p>
    <w:p w14:paraId="0EC3F1F5"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14:paraId="0E260233" w14:textId="77777777" w:rsidR="007D56FB" w:rsidRPr="00764B46" w:rsidRDefault="007D56FB" w:rsidP="007D56FB">
      <w:pPr>
        <w:pStyle w:val="PargrafodaLista"/>
        <w:tabs>
          <w:tab w:val="left" w:pos="993"/>
        </w:tabs>
        <w:ind w:left="720"/>
        <w:jc w:val="both"/>
        <w:rPr>
          <w:rFonts w:ascii="Arial" w:hAnsi="Arial" w:cs="Arial"/>
        </w:rPr>
      </w:pPr>
    </w:p>
    <w:p w14:paraId="632F08DC"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14:paraId="1E73D1D1" w14:textId="77777777" w:rsidR="007D56FB" w:rsidRPr="00764B46" w:rsidRDefault="007D56FB" w:rsidP="007D56FB">
      <w:pPr>
        <w:pStyle w:val="PargrafodaLista"/>
        <w:rPr>
          <w:rFonts w:ascii="Arial" w:hAnsi="Arial" w:cs="Arial"/>
        </w:rPr>
      </w:pPr>
    </w:p>
    <w:p w14:paraId="5C44F5F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14:paraId="5C9E24E1" w14:textId="77777777" w:rsidR="007D56FB" w:rsidRPr="00764B46" w:rsidRDefault="007D56FB" w:rsidP="007D56FB">
      <w:pPr>
        <w:pStyle w:val="PargrafodaLista"/>
        <w:rPr>
          <w:rFonts w:ascii="Arial" w:hAnsi="Arial" w:cs="Arial"/>
        </w:rPr>
      </w:pPr>
    </w:p>
    <w:p w14:paraId="39F9C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14:paraId="3E1A7958" w14:textId="77777777" w:rsidR="007D56FB" w:rsidRPr="00764B46" w:rsidRDefault="007D56FB" w:rsidP="007D56FB">
      <w:pPr>
        <w:pStyle w:val="PargrafodaLista"/>
        <w:rPr>
          <w:rFonts w:ascii="Arial" w:hAnsi="Arial" w:cs="Arial"/>
        </w:rPr>
      </w:pPr>
    </w:p>
    <w:p w14:paraId="18AE0781"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14:paraId="67628DDE" w14:textId="77777777" w:rsidR="007D56FB" w:rsidRPr="00764B46" w:rsidRDefault="007D56FB" w:rsidP="007D56FB">
      <w:pPr>
        <w:pStyle w:val="PargrafodaLista"/>
        <w:rPr>
          <w:rFonts w:ascii="Arial" w:hAnsi="Arial" w:cs="Arial"/>
        </w:rPr>
      </w:pPr>
    </w:p>
    <w:p w14:paraId="4AE96BB8"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14:paraId="77D64529" w14:textId="77777777" w:rsidR="007D56FB" w:rsidRPr="00764B46" w:rsidRDefault="007D56FB" w:rsidP="007D56FB">
      <w:pPr>
        <w:pStyle w:val="PargrafodaLista"/>
        <w:rPr>
          <w:rFonts w:ascii="Arial" w:hAnsi="Arial" w:cs="Arial"/>
        </w:rPr>
      </w:pPr>
    </w:p>
    <w:p w14:paraId="7228357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14:paraId="0B992FDE" w14:textId="77777777" w:rsidR="007D56FB" w:rsidRPr="00764B46" w:rsidRDefault="007D56FB" w:rsidP="007D56FB">
      <w:pPr>
        <w:pStyle w:val="PargrafodaLista"/>
        <w:rPr>
          <w:rFonts w:ascii="Arial" w:hAnsi="Arial" w:cs="Arial"/>
        </w:rPr>
      </w:pPr>
    </w:p>
    <w:p w14:paraId="0ECE0C54"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14:paraId="11BB9A3B" w14:textId="77777777" w:rsidR="007D56FB" w:rsidRPr="00764B46" w:rsidRDefault="007D56FB" w:rsidP="007D56FB">
      <w:pPr>
        <w:pStyle w:val="PargrafodaLista"/>
        <w:rPr>
          <w:rFonts w:ascii="Arial" w:hAnsi="Arial" w:cs="Arial"/>
        </w:rPr>
      </w:pPr>
    </w:p>
    <w:p w14:paraId="6518873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14:paraId="79097677" w14:textId="77777777" w:rsidR="007D56FB" w:rsidRPr="00764B46" w:rsidRDefault="007D56FB" w:rsidP="007D56FB">
      <w:pPr>
        <w:pStyle w:val="PargrafodaLista"/>
        <w:rPr>
          <w:rFonts w:ascii="Arial" w:hAnsi="Arial" w:cs="Arial"/>
        </w:rPr>
      </w:pPr>
    </w:p>
    <w:p w14:paraId="7B12B9B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14:paraId="186BF036" w14:textId="77777777" w:rsidR="007D56FB" w:rsidRPr="00764B46" w:rsidRDefault="007D56FB" w:rsidP="007D56FB">
      <w:pPr>
        <w:pStyle w:val="PargrafodaLista"/>
        <w:rPr>
          <w:rFonts w:ascii="Arial" w:hAnsi="Arial" w:cs="Arial"/>
        </w:rPr>
      </w:pPr>
    </w:p>
    <w:p w14:paraId="7FEB00C9"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14:paraId="758A0F8F" w14:textId="77777777" w:rsidR="007D56FB" w:rsidRPr="00764B46" w:rsidRDefault="007D56FB" w:rsidP="007D56FB">
      <w:pPr>
        <w:pStyle w:val="PargrafodaLista"/>
        <w:rPr>
          <w:rFonts w:ascii="Arial" w:hAnsi="Arial" w:cs="Arial"/>
        </w:rPr>
      </w:pPr>
    </w:p>
    <w:p w14:paraId="4C83DA8F" w14:textId="77777777" w:rsidR="007D56FB" w:rsidRPr="00764B46" w:rsidRDefault="007D56FB" w:rsidP="007D56FB">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14:paraId="7964724B" w14:textId="77777777" w:rsidR="007D56FB" w:rsidRPr="00764B46" w:rsidRDefault="007D56FB" w:rsidP="007D56FB">
      <w:pPr>
        <w:pStyle w:val="PargrafodaLista"/>
        <w:rPr>
          <w:rFonts w:ascii="Arial" w:hAnsi="Arial" w:cs="Arial"/>
        </w:rPr>
      </w:pPr>
    </w:p>
    <w:p w14:paraId="54795FAA" w14:textId="3042F47F" w:rsidR="000C2EFA" w:rsidRPr="007D56FB" w:rsidRDefault="007D56FB" w:rsidP="00071566">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14:paraId="766C0D4A" w14:textId="2A46B590" w:rsidR="000C2EFA" w:rsidRPr="005E0460" w:rsidRDefault="000C2EFA" w:rsidP="00280C58">
      <w:pPr>
        <w:tabs>
          <w:tab w:val="left" w:pos="1985"/>
        </w:tabs>
        <w:jc w:val="both"/>
        <w:rPr>
          <w:rFonts w:ascii="Arial" w:hAnsi="Arial" w:cs="Arial"/>
        </w:rPr>
      </w:pPr>
    </w:p>
    <w:p w14:paraId="0CF34FAE" w14:textId="77777777" w:rsidR="00480986" w:rsidRPr="005E0460" w:rsidRDefault="00480986" w:rsidP="004C1489">
      <w:pPr>
        <w:ind w:left="709"/>
        <w:jc w:val="center"/>
        <w:rPr>
          <w:rFonts w:ascii="Arial" w:hAnsi="Arial" w:cs="Arial"/>
          <w:b/>
        </w:rPr>
        <w:sectPr w:rsidR="00480986" w:rsidRPr="005E0460" w:rsidSect="004C1489">
          <w:headerReference w:type="even" r:id="rId13"/>
          <w:headerReference w:type="default" r:id="rId14"/>
          <w:footerReference w:type="even" r:id="rId15"/>
          <w:footerReference w:type="default" r:id="rId16"/>
          <w:headerReference w:type="first" r:id="rId17"/>
          <w:footerReference w:type="first" r:id="rId18"/>
          <w:pgSz w:w="11907" w:h="16840" w:code="9"/>
          <w:pgMar w:top="284" w:right="1134" w:bottom="284" w:left="1134" w:header="1418" w:footer="567" w:gutter="0"/>
          <w:cols w:space="720"/>
          <w:titlePg/>
          <w:docGrid w:linePitch="272"/>
        </w:sectPr>
      </w:pPr>
    </w:p>
    <w:p w14:paraId="3B6F7345" w14:textId="02F1AFD6" w:rsidR="007C0173" w:rsidRPr="005E0460" w:rsidRDefault="007C0173" w:rsidP="004C1489">
      <w:pPr>
        <w:ind w:left="709"/>
        <w:jc w:val="center"/>
        <w:rPr>
          <w:rFonts w:ascii="Arial" w:hAnsi="Arial" w:cs="Arial"/>
          <w:b/>
        </w:rPr>
      </w:pPr>
      <w:r w:rsidRPr="005E0460">
        <w:rPr>
          <w:rFonts w:ascii="Arial" w:hAnsi="Arial" w:cs="Arial"/>
          <w:b/>
        </w:rPr>
        <w:lastRenderedPageBreak/>
        <w:t>APENSO A</w:t>
      </w:r>
    </w:p>
    <w:p w14:paraId="3DA5F5F5" w14:textId="77777777" w:rsidR="007C0173" w:rsidRPr="005E0460" w:rsidRDefault="007C0173" w:rsidP="004C1489">
      <w:pPr>
        <w:ind w:left="709"/>
        <w:jc w:val="center"/>
        <w:rPr>
          <w:rFonts w:ascii="Arial" w:hAnsi="Arial" w:cs="Arial"/>
          <w:b/>
        </w:rPr>
      </w:pPr>
    </w:p>
    <w:p w14:paraId="22D99451" w14:textId="77777777" w:rsidR="00CE0B41" w:rsidRPr="005E0460" w:rsidRDefault="00CE0B41" w:rsidP="004C1489">
      <w:pPr>
        <w:ind w:left="709"/>
        <w:jc w:val="center"/>
        <w:rPr>
          <w:rFonts w:ascii="Arial" w:hAnsi="Arial" w:cs="Arial"/>
        </w:rPr>
      </w:pPr>
      <w:r w:rsidRPr="005E0460">
        <w:rPr>
          <w:rFonts w:ascii="Arial" w:hAnsi="Arial" w:cs="Arial"/>
          <w:b/>
        </w:rPr>
        <w:t>FLUXOGRAMA DE TRATAMENTO DE D</w:t>
      </w:r>
      <w:r w:rsidR="00D956D8" w:rsidRPr="005E0460">
        <w:rPr>
          <w:rFonts w:ascii="Arial" w:hAnsi="Arial" w:cs="Arial"/>
          <w:b/>
        </w:rPr>
        <w:t>IFERENÇAS DE NUMERÁRIO</w:t>
      </w:r>
      <w:r w:rsidR="00D956D8" w:rsidRPr="005E0460">
        <w:rPr>
          <w:rFonts w:ascii="Arial" w:hAnsi="Arial" w:cs="Arial"/>
        </w:rPr>
        <w:t xml:space="preserve"> Versão 02</w:t>
      </w:r>
      <w:r w:rsidRPr="005E0460">
        <w:rPr>
          <w:rFonts w:ascii="Arial" w:hAnsi="Arial" w:cs="Arial"/>
        </w:rPr>
        <w:t xml:space="preserve"> – 23/08/2018</w:t>
      </w:r>
    </w:p>
    <w:p w14:paraId="3B8ACF6A" w14:textId="77777777" w:rsidR="00480986" w:rsidRPr="005E0460" w:rsidRDefault="00480986" w:rsidP="004C1489">
      <w:pPr>
        <w:ind w:left="709"/>
        <w:jc w:val="center"/>
        <w:rPr>
          <w:rFonts w:ascii="Arial" w:hAnsi="Arial" w:cs="Arial"/>
        </w:rPr>
      </w:pPr>
    </w:p>
    <w:p w14:paraId="62CF2BAF" w14:textId="77777777" w:rsidR="00480986" w:rsidRPr="005E0460" w:rsidRDefault="00480986" w:rsidP="004C1489">
      <w:pPr>
        <w:ind w:left="709"/>
        <w:jc w:val="center"/>
        <w:rPr>
          <w:rFonts w:ascii="Arial" w:hAnsi="Arial" w:cs="Arial"/>
        </w:rPr>
      </w:pPr>
    </w:p>
    <w:p w14:paraId="7773184C" w14:textId="40CBD2DC" w:rsidR="00480986" w:rsidRPr="005E0460" w:rsidRDefault="00480986" w:rsidP="004C1489">
      <w:pPr>
        <w:ind w:left="709"/>
        <w:jc w:val="center"/>
        <w:rPr>
          <w:rFonts w:ascii="Arial" w:hAnsi="Arial" w:cs="Arial"/>
        </w:rPr>
        <w:sectPr w:rsidR="00480986" w:rsidRPr="005E0460"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14:paraId="5F5E0B38" w14:textId="77777777" w:rsidR="00CE0B41" w:rsidRPr="005E0460" w:rsidRDefault="00CE0B41" w:rsidP="00CE0B41">
      <w:pPr>
        <w:jc w:val="center"/>
        <w:rPr>
          <w:rFonts w:ascii="Arial" w:hAnsi="Arial" w:cs="Arial"/>
          <w:b/>
        </w:rPr>
      </w:pPr>
      <w:r w:rsidRPr="005E0460">
        <w:rPr>
          <w:rFonts w:ascii="Arial" w:hAnsi="Arial" w:cs="Arial"/>
          <w:b/>
        </w:rPr>
        <w:lastRenderedPageBreak/>
        <w:t>APENSO B</w:t>
      </w:r>
    </w:p>
    <w:p w14:paraId="35E139E3" w14:textId="77777777" w:rsidR="00147E6A" w:rsidRPr="005E0460" w:rsidRDefault="00147E6A" w:rsidP="00CE0B41">
      <w:pPr>
        <w:rPr>
          <w:rFonts w:ascii="Arial" w:hAnsi="Arial" w:cs="Arial"/>
        </w:rPr>
      </w:pPr>
    </w:p>
    <w:p w14:paraId="1C768B70" w14:textId="77777777" w:rsidR="00147E6A" w:rsidRPr="005E0460" w:rsidRDefault="00147E6A" w:rsidP="00147E6A">
      <w:pPr>
        <w:jc w:val="center"/>
        <w:rPr>
          <w:rFonts w:ascii="Arial" w:hAnsi="Arial" w:cs="Arial"/>
          <w:b/>
        </w:rPr>
      </w:pPr>
      <w:r w:rsidRPr="005E0460">
        <w:rPr>
          <w:rFonts w:ascii="Arial" w:hAnsi="Arial" w:cs="Arial"/>
          <w:b/>
        </w:rPr>
        <w:t>RELATÓRIO DE CONSUMO POR TIPO DE COMBUSTÍVEL</w:t>
      </w:r>
    </w:p>
    <w:p w14:paraId="0AD01697" w14:textId="77777777" w:rsidR="00147E6A" w:rsidRPr="005E0460" w:rsidRDefault="00147E6A" w:rsidP="00147E6A">
      <w:pPr>
        <w:jc w:val="both"/>
        <w:rPr>
          <w:rFonts w:ascii="Arial" w:hAnsi="Arial" w:cs="Arial"/>
        </w:rPr>
      </w:pPr>
    </w:p>
    <w:p w14:paraId="6BFF5C98" w14:textId="77777777" w:rsidR="00147E6A" w:rsidRPr="005E0460" w:rsidRDefault="00147E6A" w:rsidP="00147E6A">
      <w:pPr>
        <w:jc w:val="both"/>
        <w:rPr>
          <w:rFonts w:ascii="Arial" w:hAnsi="Arial" w:cs="Arial"/>
        </w:rPr>
      </w:pPr>
    </w:p>
    <w:p w14:paraId="3E9026D5" w14:textId="77777777" w:rsidR="00147E6A" w:rsidRPr="005E0460" w:rsidRDefault="00147E6A" w:rsidP="002614E6">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14:paraId="3B2E9DB5" w14:textId="77777777" w:rsidR="00147E6A" w:rsidRPr="005E0460" w:rsidRDefault="00147E6A" w:rsidP="00147E6A">
      <w:pPr>
        <w:jc w:val="both"/>
        <w:rPr>
          <w:rFonts w:ascii="Arial" w:hAnsi="Arial" w:cs="Arial"/>
        </w:rPr>
      </w:pPr>
    </w:p>
    <w:p w14:paraId="06650AEA" w14:textId="77777777" w:rsidR="00147E6A" w:rsidRPr="005E0460" w:rsidRDefault="00147E6A" w:rsidP="00147E6A">
      <w:pPr>
        <w:jc w:val="both"/>
        <w:rPr>
          <w:rFonts w:ascii="Arial" w:hAnsi="Arial" w:cs="Arial"/>
        </w:rPr>
      </w:pPr>
    </w:p>
    <w:p w14:paraId="6D606488" w14:textId="77777777" w:rsidR="00147E6A" w:rsidRPr="005E0460" w:rsidRDefault="00147E6A" w:rsidP="00147E6A">
      <w:pPr>
        <w:jc w:val="both"/>
        <w:rPr>
          <w:rFonts w:ascii="Arial" w:hAnsi="Arial" w:cs="Arial"/>
        </w:rPr>
      </w:pPr>
      <w:r w:rsidRPr="005E0460">
        <w:rPr>
          <w:rFonts w:ascii="Arial" w:hAnsi="Arial" w:cs="Arial"/>
        </w:rPr>
        <w:t>OBSERVAÇÃO: Preencher uma planilha por tipo de combustível.</w:t>
      </w:r>
    </w:p>
    <w:p w14:paraId="25FDB815" w14:textId="77777777" w:rsidR="00147E6A" w:rsidRPr="005E0460" w:rsidRDefault="00147E6A" w:rsidP="00147E6A">
      <w:pPr>
        <w:jc w:val="both"/>
        <w:rPr>
          <w:rFonts w:ascii="Arial" w:hAnsi="Arial" w:cs="Arial"/>
        </w:rPr>
      </w:pPr>
    </w:p>
    <w:p w14:paraId="118BCF14" w14:textId="77777777" w:rsidR="00147E6A" w:rsidRPr="005E0460" w:rsidRDefault="00147E6A" w:rsidP="007C0173">
      <w:pPr>
        <w:jc w:val="right"/>
        <w:rPr>
          <w:rFonts w:ascii="Arial" w:hAnsi="Arial" w:cs="Arial"/>
        </w:rPr>
      </w:pPr>
      <w:r w:rsidRPr="005E0460">
        <w:rPr>
          <w:rFonts w:ascii="Arial" w:hAnsi="Arial" w:cs="Arial"/>
        </w:rPr>
        <w:t>Local</w:t>
      </w:r>
      <w:r w:rsidR="007C0173" w:rsidRPr="005E0460">
        <w:rPr>
          <w:rFonts w:ascii="Arial" w:hAnsi="Arial" w:cs="Arial"/>
        </w:rPr>
        <w:t xml:space="preserve">, </w:t>
      </w:r>
      <w:r w:rsidRPr="005E0460">
        <w:rPr>
          <w:rFonts w:ascii="Arial" w:hAnsi="Arial" w:cs="Arial"/>
        </w:rPr>
        <w:t>data.</w:t>
      </w:r>
    </w:p>
    <w:p w14:paraId="3B93F6C0" w14:textId="77777777" w:rsidR="00147E6A" w:rsidRPr="005E0460" w:rsidRDefault="00147E6A" w:rsidP="007C0173">
      <w:pPr>
        <w:rPr>
          <w:rFonts w:ascii="Arial" w:hAnsi="Arial" w:cs="Arial"/>
        </w:rPr>
      </w:pPr>
    </w:p>
    <w:p w14:paraId="366DFE57" w14:textId="77777777" w:rsidR="00147E6A" w:rsidRPr="005E0460" w:rsidRDefault="00147E6A" w:rsidP="00147E6A">
      <w:pPr>
        <w:jc w:val="center"/>
        <w:rPr>
          <w:rFonts w:ascii="Arial" w:hAnsi="Arial" w:cs="Arial"/>
        </w:rPr>
      </w:pPr>
    </w:p>
    <w:p w14:paraId="34C31A3C" w14:textId="77777777" w:rsidR="00147E6A" w:rsidRPr="005E0460" w:rsidRDefault="00147E6A" w:rsidP="00147E6A">
      <w:pPr>
        <w:jc w:val="center"/>
        <w:rPr>
          <w:rFonts w:ascii="Arial" w:hAnsi="Arial" w:cs="Arial"/>
        </w:rPr>
      </w:pPr>
    </w:p>
    <w:p w14:paraId="3BD24657"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0CE14995" w14:textId="77777777" w:rsidR="00147E6A" w:rsidRPr="005E0460" w:rsidRDefault="00147E6A" w:rsidP="00147E6A">
      <w:pPr>
        <w:jc w:val="center"/>
        <w:rPr>
          <w:rFonts w:ascii="Arial" w:hAnsi="Arial" w:cs="Arial"/>
        </w:rPr>
      </w:pPr>
      <w:r w:rsidRPr="005E0460">
        <w:rPr>
          <w:rFonts w:ascii="Arial" w:hAnsi="Arial" w:cs="Arial"/>
        </w:rPr>
        <w:t>ASSINATURA DO RESPONSÁVEL</w:t>
      </w:r>
    </w:p>
    <w:p w14:paraId="39D081AA" w14:textId="77777777" w:rsidR="00147E6A" w:rsidRPr="005E0460" w:rsidRDefault="00147E6A" w:rsidP="00147E6A">
      <w:pPr>
        <w:jc w:val="both"/>
        <w:rPr>
          <w:rFonts w:ascii="Arial" w:hAnsi="Arial" w:cs="Arial"/>
        </w:rPr>
      </w:pPr>
      <w:r w:rsidRPr="005E0460">
        <w:rPr>
          <w:rFonts w:ascii="Arial" w:hAnsi="Arial" w:cs="Arial"/>
        </w:rPr>
        <w:br w:type="page"/>
      </w:r>
    </w:p>
    <w:p w14:paraId="0F0B3ADE" w14:textId="77777777" w:rsidR="00147E6A" w:rsidRPr="005E0460" w:rsidRDefault="00147E6A" w:rsidP="00147E6A">
      <w:pPr>
        <w:jc w:val="both"/>
        <w:rPr>
          <w:rFonts w:ascii="Arial" w:hAnsi="Arial" w:cs="Arial"/>
        </w:rPr>
      </w:pPr>
    </w:p>
    <w:p w14:paraId="3CDDFD89" w14:textId="77777777" w:rsidR="00147E6A" w:rsidRPr="005E0460" w:rsidRDefault="00147E6A" w:rsidP="00CE0B41">
      <w:pPr>
        <w:jc w:val="center"/>
        <w:rPr>
          <w:rFonts w:ascii="Arial" w:hAnsi="Arial" w:cs="Arial"/>
          <w:b/>
        </w:rPr>
      </w:pPr>
      <w:r w:rsidRPr="005E0460">
        <w:rPr>
          <w:rFonts w:ascii="Arial" w:hAnsi="Arial" w:cs="Arial"/>
          <w:b/>
        </w:rPr>
        <w:t>APENSO C</w:t>
      </w:r>
    </w:p>
    <w:p w14:paraId="2B545506" w14:textId="77777777" w:rsidR="00147E6A" w:rsidRPr="005E0460" w:rsidRDefault="00147E6A" w:rsidP="00147E6A">
      <w:pPr>
        <w:jc w:val="both"/>
        <w:rPr>
          <w:rFonts w:ascii="Arial" w:hAnsi="Arial" w:cs="Arial"/>
        </w:rPr>
      </w:pPr>
    </w:p>
    <w:p w14:paraId="5D4EA25E" w14:textId="77777777" w:rsidR="00147E6A" w:rsidRPr="005E0460" w:rsidRDefault="00147E6A" w:rsidP="00147E6A">
      <w:pPr>
        <w:jc w:val="center"/>
        <w:rPr>
          <w:rFonts w:ascii="Arial" w:hAnsi="Arial" w:cs="Arial"/>
          <w:b/>
        </w:rPr>
      </w:pPr>
      <w:r w:rsidRPr="005E0460">
        <w:rPr>
          <w:rFonts w:ascii="Arial" w:hAnsi="Arial" w:cs="Arial"/>
          <w:b/>
        </w:rPr>
        <w:t>DECLARAÇÃO FORMAÇÃO E RECICLAGEM DE VIGILANTES</w:t>
      </w:r>
    </w:p>
    <w:p w14:paraId="2CB7CC29" w14:textId="77777777" w:rsidR="00147E6A" w:rsidRPr="005E0460" w:rsidRDefault="00147E6A" w:rsidP="00147E6A">
      <w:pPr>
        <w:jc w:val="center"/>
        <w:rPr>
          <w:rFonts w:ascii="Arial" w:hAnsi="Arial" w:cs="Arial"/>
        </w:rPr>
      </w:pPr>
      <w:r w:rsidRPr="005E0460">
        <w:rPr>
          <w:rFonts w:ascii="Arial" w:hAnsi="Arial" w:cs="Arial"/>
        </w:rPr>
        <w:t>(Empresa de Formação de Vigilantes)</w:t>
      </w:r>
    </w:p>
    <w:p w14:paraId="22201CD5" w14:textId="77777777" w:rsidR="00147E6A" w:rsidRPr="005E0460" w:rsidRDefault="00147E6A" w:rsidP="00147E6A">
      <w:pPr>
        <w:jc w:val="center"/>
        <w:rPr>
          <w:rFonts w:ascii="Arial" w:hAnsi="Arial" w:cs="Arial"/>
        </w:rPr>
      </w:pPr>
    </w:p>
    <w:p w14:paraId="44FEEC59" w14:textId="77777777" w:rsidR="00147E6A" w:rsidRPr="005E0460" w:rsidRDefault="00147E6A" w:rsidP="00147E6A">
      <w:pPr>
        <w:jc w:val="both"/>
        <w:rPr>
          <w:rFonts w:ascii="Arial" w:hAnsi="Arial" w:cs="Arial"/>
        </w:rPr>
      </w:pPr>
    </w:p>
    <w:p w14:paraId="02BDEB6D" w14:textId="77777777" w:rsidR="00147E6A" w:rsidRPr="005E0460" w:rsidRDefault="00147E6A" w:rsidP="00147E6A">
      <w:pPr>
        <w:jc w:val="both"/>
        <w:rPr>
          <w:rFonts w:ascii="Arial" w:hAnsi="Arial" w:cs="Arial"/>
        </w:rPr>
      </w:pPr>
    </w:p>
    <w:p w14:paraId="4AFD66F3" w14:textId="77777777" w:rsidR="00147E6A" w:rsidRPr="005E0460" w:rsidRDefault="00147E6A" w:rsidP="00147E6A">
      <w:pPr>
        <w:jc w:val="both"/>
        <w:rPr>
          <w:rFonts w:ascii="Arial" w:hAnsi="Arial" w:cs="Arial"/>
        </w:rPr>
      </w:pPr>
    </w:p>
    <w:p w14:paraId="76635483" w14:textId="05C02EFA" w:rsidR="00147E6A" w:rsidRPr="005E0460" w:rsidRDefault="00147E6A" w:rsidP="00147E6A">
      <w:pPr>
        <w:jc w:val="both"/>
        <w:rPr>
          <w:rFonts w:ascii="Arial" w:hAnsi="Arial" w:cs="Arial"/>
        </w:rPr>
      </w:pPr>
      <w:r w:rsidRPr="005E0460">
        <w:rPr>
          <w:rFonts w:ascii="Arial" w:hAnsi="Arial" w:cs="Arial"/>
        </w:rPr>
        <w:tab/>
        <w:t>A empresa XXXX LTDA,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14:paraId="5BAE2D6F" w14:textId="77777777" w:rsidR="00147E6A" w:rsidRPr="005E0460" w:rsidRDefault="00147E6A" w:rsidP="00147E6A">
      <w:pPr>
        <w:jc w:val="both"/>
        <w:rPr>
          <w:rFonts w:ascii="Arial" w:hAnsi="Arial" w:cs="Arial"/>
        </w:rPr>
      </w:pPr>
    </w:p>
    <w:p w14:paraId="4411E14D"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7CFD28FA" w14:textId="77777777" w:rsidR="00147E6A" w:rsidRPr="005E0460" w:rsidRDefault="00147E6A" w:rsidP="00147E6A">
      <w:pPr>
        <w:jc w:val="both"/>
        <w:rPr>
          <w:rFonts w:ascii="Arial" w:hAnsi="Arial" w:cs="Arial"/>
        </w:rPr>
      </w:pPr>
    </w:p>
    <w:p w14:paraId="1719EF24" w14:textId="77777777" w:rsidR="00147E6A" w:rsidRPr="005E0460" w:rsidRDefault="00147E6A" w:rsidP="00147E6A">
      <w:pPr>
        <w:jc w:val="both"/>
        <w:rPr>
          <w:rFonts w:ascii="Arial" w:hAnsi="Arial" w:cs="Arial"/>
        </w:rPr>
      </w:pPr>
    </w:p>
    <w:p w14:paraId="58F7F658" w14:textId="77777777" w:rsidR="00147E6A" w:rsidRPr="005E0460" w:rsidRDefault="00147E6A" w:rsidP="007C0173">
      <w:pPr>
        <w:jc w:val="right"/>
        <w:rPr>
          <w:rFonts w:ascii="Arial" w:hAnsi="Arial" w:cs="Arial"/>
        </w:rPr>
      </w:pPr>
      <w:r w:rsidRPr="005E0460">
        <w:rPr>
          <w:rFonts w:ascii="Arial" w:hAnsi="Arial" w:cs="Arial"/>
        </w:rPr>
        <w:t>Local, data.</w:t>
      </w:r>
    </w:p>
    <w:p w14:paraId="3BB265A3" w14:textId="77777777" w:rsidR="00147E6A" w:rsidRPr="005E0460" w:rsidRDefault="00147E6A" w:rsidP="00147E6A">
      <w:pPr>
        <w:jc w:val="center"/>
        <w:rPr>
          <w:rFonts w:ascii="Arial" w:hAnsi="Arial" w:cs="Arial"/>
        </w:rPr>
      </w:pPr>
    </w:p>
    <w:p w14:paraId="45F1E59F" w14:textId="77777777" w:rsidR="00147E6A" w:rsidRPr="005E0460" w:rsidRDefault="00147E6A" w:rsidP="00147E6A">
      <w:pPr>
        <w:jc w:val="center"/>
        <w:rPr>
          <w:rFonts w:ascii="Arial" w:hAnsi="Arial" w:cs="Arial"/>
        </w:rPr>
      </w:pPr>
    </w:p>
    <w:p w14:paraId="6C02E292" w14:textId="77777777" w:rsidR="00147E6A" w:rsidRPr="005E0460" w:rsidRDefault="00147E6A" w:rsidP="00147E6A">
      <w:pPr>
        <w:jc w:val="center"/>
        <w:rPr>
          <w:rFonts w:ascii="Arial" w:hAnsi="Arial" w:cs="Arial"/>
        </w:rPr>
      </w:pPr>
    </w:p>
    <w:p w14:paraId="45BAE4C3" w14:textId="77777777" w:rsidR="00147E6A" w:rsidRPr="005E0460" w:rsidRDefault="00147E6A" w:rsidP="00147E6A">
      <w:pPr>
        <w:jc w:val="center"/>
        <w:rPr>
          <w:rFonts w:ascii="Arial" w:hAnsi="Arial" w:cs="Arial"/>
        </w:rPr>
      </w:pPr>
    </w:p>
    <w:p w14:paraId="2DE6F212" w14:textId="77777777" w:rsidR="00147E6A" w:rsidRPr="005E0460" w:rsidRDefault="00147E6A" w:rsidP="00147E6A">
      <w:pPr>
        <w:jc w:val="center"/>
        <w:rPr>
          <w:rFonts w:ascii="Arial" w:hAnsi="Arial" w:cs="Arial"/>
        </w:rPr>
      </w:pPr>
    </w:p>
    <w:p w14:paraId="0FE15F3A"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540F00DF" w14:textId="77777777" w:rsidR="00147E6A" w:rsidRPr="005E0460" w:rsidRDefault="00147E6A" w:rsidP="00147E6A">
      <w:pPr>
        <w:jc w:val="center"/>
        <w:rPr>
          <w:rFonts w:ascii="Arial" w:hAnsi="Arial" w:cs="Arial"/>
        </w:rPr>
        <w:sectPr w:rsidR="00147E6A" w:rsidRPr="005E0460" w:rsidSect="0042278F">
          <w:pgSz w:w="11907" w:h="16840" w:code="9"/>
          <w:pgMar w:top="284" w:right="1134" w:bottom="284" w:left="1134" w:header="1418" w:footer="567" w:gutter="0"/>
          <w:cols w:space="720"/>
          <w:titlePg/>
          <w:docGrid w:linePitch="272"/>
        </w:sectPr>
      </w:pPr>
      <w:r w:rsidRPr="005E0460">
        <w:rPr>
          <w:rFonts w:ascii="Arial" w:hAnsi="Arial" w:cs="Arial"/>
        </w:rPr>
        <w:t>ASSINATURA</w:t>
      </w:r>
    </w:p>
    <w:p w14:paraId="5EA14BD1" w14:textId="77777777" w:rsidR="00147E6A" w:rsidRPr="005E0460" w:rsidRDefault="00147E6A" w:rsidP="00147E6A">
      <w:pPr>
        <w:jc w:val="both"/>
        <w:rPr>
          <w:rFonts w:ascii="Arial" w:hAnsi="Arial" w:cs="Arial"/>
        </w:rPr>
      </w:pPr>
    </w:p>
    <w:p w14:paraId="6CE684D6" w14:textId="77777777" w:rsidR="00147E6A" w:rsidRPr="005E0460" w:rsidRDefault="00147E6A" w:rsidP="00CE0B41">
      <w:pPr>
        <w:jc w:val="center"/>
        <w:rPr>
          <w:rFonts w:ascii="Arial" w:hAnsi="Arial" w:cs="Arial"/>
          <w:b/>
        </w:rPr>
      </w:pPr>
      <w:bookmarkStart w:id="10" w:name="_Hlk77000550"/>
      <w:r w:rsidRPr="005E0460">
        <w:rPr>
          <w:rFonts w:ascii="Arial" w:hAnsi="Arial" w:cs="Arial"/>
          <w:b/>
        </w:rPr>
        <w:t>APENSO D</w:t>
      </w:r>
    </w:p>
    <w:p w14:paraId="628305DE" w14:textId="77777777" w:rsidR="007C0173" w:rsidRPr="005E0460" w:rsidRDefault="007C0173" w:rsidP="00CE0B41">
      <w:pPr>
        <w:jc w:val="center"/>
        <w:rPr>
          <w:rFonts w:ascii="Arial" w:hAnsi="Arial" w:cs="Arial"/>
          <w:b/>
        </w:rPr>
      </w:pPr>
    </w:p>
    <w:p w14:paraId="578506DD" w14:textId="77777777" w:rsidR="00147E6A" w:rsidRPr="005E0460" w:rsidRDefault="00147E6A" w:rsidP="00147E6A">
      <w:pPr>
        <w:jc w:val="center"/>
        <w:rPr>
          <w:rFonts w:ascii="Arial" w:hAnsi="Arial" w:cs="Arial"/>
          <w:b/>
        </w:rPr>
      </w:pPr>
      <w:r w:rsidRPr="005E0460">
        <w:rPr>
          <w:rFonts w:ascii="Arial" w:hAnsi="Arial" w:cs="Arial"/>
          <w:b/>
        </w:rPr>
        <w:t>DECLARAÇÃO DE PRÁTICAS SUSTENTÁVEIS</w:t>
      </w:r>
    </w:p>
    <w:p w14:paraId="256537BC" w14:textId="77777777" w:rsidR="00147E6A" w:rsidRPr="005E0460" w:rsidRDefault="00147E6A" w:rsidP="00147E6A">
      <w:pPr>
        <w:jc w:val="center"/>
        <w:rPr>
          <w:rFonts w:ascii="Arial" w:hAnsi="Arial" w:cs="Arial"/>
        </w:rPr>
      </w:pPr>
      <w:r w:rsidRPr="005E0460">
        <w:rPr>
          <w:rFonts w:ascii="Arial" w:hAnsi="Arial" w:cs="Arial"/>
        </w:rPr>
        <w:t>(Empresa Transportadora de Valores)</w:t>
      </w:r>
    </w:p>
    <w:p w14:paraId="3717ECE8" w14:textId="77777777" w:rsidR="00147E6A" w:rsidRPr="005E0460" w:rsidRDefault="00147E6A" w:rsidP="00147E6A">
      <w:pPr>
        <w:jc w:val="both"/>
        <w:rPr>
          <w:rFonts w:ascii="Arial" w:hAnsi="Arial" w:cs="Arial"/>
        </w:rPr>
      </w:pPr>
    </w:p>
    <w:p w14:paraId="2BE8504E" w14:textId="77777777" w:rsidR="00147E6A" w:rsidRPr="005E0460" w:rsidRDefault="00147E6A" w:rsidP="00147E6A">
      <w:pPr>
        <w:jc w:val="both"/>
        <w:rPr>
          <w:rFonts w:ascii="Arial" w:hAnsi="Arial" w:cs="Arial"/>
        </w:rPr>
      </w:pPr>
      <w:r w:rsidRPr="005E0460">
        <w:rPr>
          <w:rFonts w:ascii="Arial" w:hAnsi="Arial" w:cs="Arial"/>
        </w:rPr>
        <w:t>A empresa (RAZÃO SOCIAL), com sede em XXXX, Estado do XXXX, situad</w:t>
      </w:r>
      <w:r w:rsidR="007C3D25"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007D041B" w:rsidRPr="005E0460">
        <w:rPr>
          <w:rFonts w:ascii="Arial" w:hAnsi="Arial" w:cs="Arial"/>
        </w:rPr>
        <w:t>,</w:t>
      </w:r>
      <w:r w:rsidR="00720FC1" w:rsidRPr="005E0460">
        <w:rPr>
          <w:rFonts w:ascii="Arial" w:hAnsi="Arial" w:cs="Arial"/>
        </w:rPr>
        <w:t xml:space="preserve"> </w:t>
      </w:r>
      <w:bookmarkStart w:id="11" w:name="_Hlk77003737"/>
      <w:r w:rsidR="00720FC1" w:rsidRPr="005E0460">
        <w:rPr>
          <w:rFonts w:ascii="Arial" w:hAnsi="Arial" w:cs="Arial"/>
        </w:rPr>
        <w:t>nas regiões/bases de tesouraria abrangidos por este contrato</w:t>
      </w:r>
      <w:bookmarkEnd w:id="11"/>
      <w:r w:rsidRPr="005E0460">
        <w:rPr>
          <w:rFonts w:ascii="Arial" w:hAnsi="Arial" w:cs="Arial"/>
        </w:rPr>
        <w:t>:</w:t>
      </w:r>
    </w:p>
    <w:p w14:paraId="0A5D99E1" w14:textId="77777777" w:rsidR="00147E6A" w:rsidRPr="005E0460" w:rsidRDefault="00147E6A" w:rsidP="00147E6A">
      <w:pPr>
        <w:jc w:val="both"/>
        <w:rPr>
          <w:rFonts w:ascii="Arial" w:hAnsi="Arial" w:cs="Arial"/>
        </w:rPr>
      </w:pPr>
    </w:p>
    <w:p w14:paraId="43E50289"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id="12" w:name="_Hlk77003754"/>
      <w:r w:rsidRPr="005E0460">
        <w:rPr>
          <w:rFonts w:ascii="Arial" w:hAnsi="Arial" w:cs="Arial"/>
        </w:rPr>
        <w:t>o fabricante</w:t>
      </w:r>
      <w:r w:rsidR="00720FC1" w:rsidRPr="005E0460">
        <w:rPr>
          <w:rFonts w:ascii="Arial" w:hAnsi="Arial" w:cs="Arial"/>
        </w:rPr>
        <w:t xml:space="preserve"> / a empresa / a instituição</w:t>
      </w:r>
      <w:r w:rsidR="00DC0263" w:rsidRPr="005E0460">
        <w:rPr>
          <w:rFonts w:ascii="Arial" w:hAnsi="Arial" w:cs="Arial"/>
        </w:rPr>
        <w:t xml:space="preserve"> </w:t>
      </w:r>
      <w:r w:rsidR="00720FC1" w:rsidRPr="005E0460">
        <w:rPr>
          <w:rFonts w:ascii="Arial" w:hAnsi="Arial" w:cs="Arial"/>
        </w:rPr>
        <w:t xml:space="preserve">XXXX </w:t>
      </w:r>
      <w:bookmarkEnd w:id="12"/>
      <w:r w:rsidRPr="005E0460">
        <w:rPr>
          <w:rFonts w:ascii="Arial" w:hAnsi="Arial" w:cs="Arial"/>
        </w:rPr>
        <w:t>para o descarte adequado de pneus inutilizados conforme Legislação vigente</w:t>
      </w:r>
      <w:r w:rsidR="00720FC1" w:rsidRPr="005E0460">
        <w:rPr>
          <w:rFonts w:ascii="Arial" w:hAnsi="Arial" w:cs="Arial"/>
        </w:rPr>
        <w:t>.</w:t>
      </w:r>
    </w:p>
    <w:p w14:paraId="439F2BA5" w14:textId="77777777" w:rsidR="00147E6A" w:rsidRPr="005E0460" w:rsidRDefault="00147E6A" w:rsidP="00147E6A">
      <w:pPr>
        <w:pStyle w:val="PargrafodaLista"/>
        <w:ind w:left="1080"/>
        <w:jc w:val="both"/>
        <w:rPr>
          <w:rFonts w:ascii="Arial" w:hAnsi="Arial" w:cs="Arial"/>
        </w:rPr>
      </w:pPr>
    </w:p>
    <w:p w14:paraId="4C5A25AB"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14:paraId="3963EAF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14:paraId="4939B10A"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14:paraId="4549A606" w14:textId="77777777" w:rsidR="00147E6A" w:rsidRPr="005E0460" w:rsidRDefault="00147E6A" w:rsidP="000956D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id="13" w:name="_Hlk77003770"/>
      <w:bookmarkStart w:id="14" w:name="_Hlk77004798"/>
      <w:r w:rsidR="00720FC1" w:rsidRPr="005E0460">
        <w:rPr>
          <w:rFonts w:ascii="Arial" w:hAnsi="Arial" w:cs="Arial"/>
        </w:rPr>
        <w:t>é recebido pela empresa/instituição XXXX e</w:t>
      </w:r>
      <w:bookmarkEnd w:id="13"/>
      <w:r w:rsidR="00720FC1" w:rsidRPr="005E0460">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14:paraId="35730268"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14:paraId="18301B89" w14:textId="77777777" w:rsidR="00147E6A" w:rsidRPr="005E0460" w:rsidRDefault="00147E6A" w:rsidP="00147E6A">
      <w:pPr>
        <w:pStyle w:val="PargrafodaLista"/>
        <w:ind w:left="1080"/>
        <w:jc w:val="both"/>
        <w:rPr>
          <w:rFonts w:ascii="Arial" w:hAnsi="Arial" w:cs="Arial"/>
        </w:rPr>
      </w:pPr>
    </w:p>
    <w:p w14:paraId="089D22C0" w14:textId="77777777" w:rsidR="00147E6A" w:rsidRPr="005E0460" w:rsidRDefault="00147E6A" w:rsidP="000956D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14:paraId="0F4ADA46" w14:textId="77777777" w:rsidR="00147E6A" w:rsidRPr="005E0460" w:rsidRDefault="00147E6A" w:rsidP="00147E6A">
      <w:pPr>
        <w:jc w:val="both"/>
        <w:rPr>
          <w:rFonts w:ascii="Arial" w:hAnsi="Arial" w:cs="Arial"/>
        </w:rPr>
      </w:pPr>
    </w:p>
    <w:p w14:paraId="45A45D96" w14:textId="77777777" w:rsidR="00147E6A" w:rsidRPr="005E0460" w:rsidRDefault="00147E6A" w:rsidP="00147E6A">
      <w:pPr>
        <w:jc w:val="both"/>
        <w:rPr>
          <w:rFonts w:ascii="Arial" w:hAnsi="Arial" w:cs="Arial"/>
        </w:rPr>
      </w:pPr>
      <w:r w:rsidRPr="005E0460">
        <w:rPr>
          <w:rFonts w:ascii="Arial" w:hAnsi="Arial" w:cs="Arial"/>
        </w:rPr>
        <w:t>E por este ser verdade, dou fé.</w:t>
      </w:r>
    </w:p>
    <w:p w14:paraId="4DA71922" w14:textId="77777777" w:rsidR="00147E6A" w:rsidRPr="005E0460" w:rsidRDefault="00147E6A" w:rsidP="00147E6A">
      <w:pPr>
        <w:jc w:val="both"/>
        <w:rPr>
          <w:rFonts w:ascii="Arial" w:hAnsi="Arial" w:cs="Arial"/>
        </w:rPr>
      </w:pPr>
    </w:p>
    <w:p w14:paraId="1E7C1ECC" w14:textId="77777777" w:rsidR="00147E6A" w:rsidRPr="005E0460" w:rsidRDefault="00147E6A" w:rsidP="00147E6A">
      <w:pPr>
        <w:jc w:val="both"/>
        <w:rPr>
          <w:rFonts w:ascii="Arial" w:hAnsi="Arial" w:cs="Arial"/>
        </w:rPr>
      </w:pPr>
    </w:p>
    <w:p w14:paraId="1AB62BBD" w14:textId="77777777" w:rsidR="00147E6A" w:rsidRPr="005E0460" w:rsidRDefault="00147E6A" w:rsidP="00147E6A">
      <w:pPr>
        <w:jc w:val="both"/>
        <w:rPr>
          <w:rFonts w:ascii="Arial" w:hAnsi="Arial" w:cs="Arial"/>
        </w:rPr>
      </w:pPr>
    </w:p>
    <w:p w14:paraId="59B8AAE7" w14:textId="77777777" w:rsidR="00147E6A" w:rsidRPr="005E0460" w:rsidRDefault="00147E6A" w:rsidP="007C0173">
      <w:pPr>
        <w:jc w:val="right"/>
        <w:rPr>
          <w:rFonts w:ascii="Arial" w:hAnsi="Arial" w:cs="Arial"/>
        </w:rPr>
      </w:pPr>
      <w:r w:rsidRPr="005E0460">
        <w:rPr>
          <w:rFonts w:ascii="Arial" w:hAnsi="Arial" w:cs="Arial"/>
        </w:rPr>
        <w:t>Local, data.</w:t>
      </w:r>
    </w:p>
    <w:p w14:paraId="1C81576E" w14:textId="77777777" w:rsidR="00147E6A" w:rsidRPr="005E0460" w:rsidRDefault="00147E6A" w:rsidP="00147E6A">
      <w:pPr>
        <w:jc w:val="center"/>
        <w:rPr>
          <w:rFonts w:ascii="Arial" w:hAnsi="Arial" w:cs="Arial"/>
        </w:rPr>
      </w:pPr>
    </w:p>
    <w:p w14:paraId="2903E5F0" w14:textId="77777777" w:rsidR="00147E6A" w:rsidRPr="005E0460" w:rsidRDefault="00147E6A" w:rsidP="00147E6A">
      <w:pPr>
        <w:jc w:val="center"/>
        <w:rPr>
          <w:rFonts w:ascii="Arial" w:hAnsi="Arial" w:cs="Arial"/>
        </w:rPr>
      </w:pPr>
    </w:p>
    <w:p w14:paraId="1598ECE6" w14:textId="77777777" w:rsidR="00147E6A" w:rsidRPr="005E0460" w:rsidRDefault="00147E6A" w:rsidP="00147E6A">
      <w:pPr>
        <w:jc w:val="center"/>
        <w:rPr>
          <w:rFonts w:ascii="Arial" w:hAnsi="Arial" w:cs="Arial"/>
        </w:rPr>
      </w:pPr>
      <w:r w:rsidRPr="005E0460">
        <w:rPr>
          <w:rFonts w:ascii="Arial" w:hAnsi="Arial" w:cs="Arial"/>
        </w:rPr>
        <w:t>__________________________</w:t>
      </w:r>
    </w:p>
    <w:p w14:paraId="26C4FCB0" w14:textId="77777777" w:rsidR="00147E6A" w:rsidRPr="005E0460" w:rsidRDefault="00147E6A" w:rsidP="00147E6A">
      <w:pPr>
        <w:jc w:val="center"/>
        <w:rPr>
          <w:rFonts w:ascii="Arial" w:hAnsi="Arial" w:cs="Arial"/>
        </w:rPr>
      </w:pPr>
      <w:r w:rsidRPr="005E0460">
        <w:rPr>
          <w:rFonts w:ascii="Arial" w:hAnsi="Arial" w:cs="Arial"/>
        </w:rPr>
        <w:t>ASSINATURA</w:t>
      </w:r>
    </w:p>
    <w:p w14:paraId="6E1EAA33" w14:textId="77777777" w:rsidR="002614E6" w:rsidRPr="005E0460" w:rsidRDefault="002614E6">
      <w:pPr>
        <w:spacing w:after="160" w:line="259" w:lineRule="auto"/>
        <w:rPr>
          <w:rFonts w:ascii="Arial" w:hAnsi="Arial" w:cs="Arial"/>
        </w:rPr>
      </w:pPr>
      <w:r w:rsidRPr="005E0460">
        <w:rPr>
          <w:rFonts w:ascii="Arial" w:hAnsi="Arial" w:cs="Arial"/>
        </w:rPr>
        <w:br w:type="page"/>
      </w:r>
    </w:p>
    <w:p w14:paraId="2974648F" w14:textId="77777777" w:rsidR="007D041B" w:rsidRPr="005E0460" w:rsidRDefault="007D041B" w:rsidP="00147E6A">
      <w:pPr>
        <w:jc w:val="both"/>
        <w:rPr>
          <w:rFonts w:ascii="Arial" w:hAnsi="Arial" w:cs="Arial"/>
        </w:rPr>
      </w:pPr>
    </w:p>
    <w:p w14:paraId="71428981" w14:textId="77777777" w:rsidR="007D041B" w:rsidRPr="005E0460" w:rsidRDefault="007D041B" w:rsidP="00147E6A">
      <w:pPr>
        <w:jc w:val="both"/>
        <w:rPr>
          <w:rFonts w:ascii="Arial" w:hAnsi="Arial" w:cs="Arial"/>
        </w:rPr>
      </w:pPr>
    </w:p>
    <w:p w14:paraId="20A2059D" w14:textId="77777777" w:rsidR="007D041B" w:rsidRPr="005E0460" w:rsidRDefault="007D041B" w:rsidP="007D041B">
      <w:pPr>
        <w:jc w:val="center"/>
        <w:rPr>
          <w:rFonts w:ascii="Arial" w:hAnsi="Arial" w:cs="Arial"/>
          <w:b/>
        </w:rPr>
      </w:pPr>
      <w:bookmarkStart w:id="15" w:name="_Hlk77003799"/>
      <w:r w:rsidRPr="005E0460">
        <w:rPr>
          <w:rFonts w:ascii="Arial" w:hAnsi="Arial" w:cs="Arial"/>
          <w:b/>
        </w:rPr>
        <w:t>APENSO E</w:t>
      </w:r>
    </w:p>
    <w:p w14:paraId="02BE134F" w14:textId="77777777" w:rsidR="007D041B" w:rsidRPr="005E0460" w:rsidRDefault="007D041B" w:rsidP="007D041B">
      <w:pPr>
        <w:jc w:val="center"/>
        <w:rPr>
          <w:rFonts w:ascii="Arial" w:hAnsi="Arial" w:cs="Arial"/>
          <w:b/>
        </w:rPr>
      </w:pPr>
    </w:p>
    <w:p w14:paraId="50F764D0"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3DE3525C" w14:textId="77777777" w:rsidR="007D041B" w:rsidRPr="005E0460" w:rsidRDefault="007D041B" w:rsidP="007D041B">
      <w:pPr>
        <w:jc w:val="center"/>
        <w:rPr>
          <w:rFonts w:ascii="Arial" w:hAnsi="Arial" w:cs="Arial"/>
        </w:rPr>
      </w:pPr>
      <w:r w:rsidRPr="005E0460">
        <w:rPr>
          <w:rFonts w:ascii="Arial" w:hAnsi="Arial" w:cs="Arial"/>
        </w:rPr>
        <w:t>(Empresa Recebedora)</w:t>
      </w:r>
    </w:p>
    <w:p w14:paraId="54DB7940" w14:textId="77777777" w:rsidR="007D041B" w:rsidRPr="005E0460" w:rsidRDefault="007D041B" w:rsidP="007D041B">
      <w:pPr>
        <w:jc w:val="both"/>
        <w:rPr>
          <w:rFonts w:ascii="Arial" w:hAnsi="Arial" w:cs="Arial"/>
        </w:rPr>
      </w:pPr>
    </w:p>
    <w:p w14:paraId="02C76053"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14:paraId="35C6FBFD" w14:textId="77777777" w:rsidR="007D041B" w:rsidRPr="005E0460" w:rsidRDefault="007D041B" w:rsidP="007D041B">
      <w:pPr>
        <w:pStyle w:val="PargrafodaLista"/>
        <w:ind w:left="1080"/>
        <w:jc w:val="both"/>
        <w:rPr>
          <w:rFonts w:ascii="Arial" w:hAnsi="Arial" w:cs="Arial"/>
        </w:rPr>
      </w:pPr>
    </w:p>
    <w:p w14:paraId="2DBDD65B" w14:textId="77777777" w:rsidR="007D041B" w:rsidRPr="005E0460" w:rsidRDefault="007D041B" w:rsidP="007D041B">
      <w:pPr>
        <w:jc w:val="both"/>
        <w:rPr>
          <w:rFonts w:ascii="Arial" w:hAnsi="Arial" w:cs="Arial"/>
        </w:rPr>
      </w:pPr>
    </w:p>
    <w:p w14:paraId="66D52970"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1AA3995D" w14:textId="77777777" w:rsidR="007D041B" w:rsidRPr="005E0460" w:rsidRDefault="007D041B" w:rsidP="007D041B">
      <w:pPr>
        <w:jc w:val="both"/>
        <w:rPr>
          <w:rFonts w:ascii="Arial" w:hAnsi="Arial" w:cs="Arial"/>
        </w:rPr>
      </w:pPr>
    </w:p>
    <w:p w14:paraId="113F38F0" w14:textId="77777777" w:rsidR="007D041B" w:rsidRPr="005E0460" w:rsidRDefault="007D041B" w:rsidP="007D041B">
      <w:pPr>
        <w:jc w:val="both"/>
        <w:rPr>
          <w:rFonts w:ascii="Arial" w:hAnsi="Arial" w:cs="Arial"/>
        </w:rPr>
      </w:pPr>
    </w:p>
    <w:p w14:paraId="417812D9" w14:textId="77777777" w:rsidR="007D041B" w:rsidRPr="005E0460" w:rsidRDefault="007D041B" w:rsidP="007D041B">
      <w:pPr>
        <w:jc w:val="both"/>
        <w:rPr>
          <w:rFonts w:ascii="Arial" w:hAnsi="Arial" w:cs="Arial"/>
        </w:rPr>
      </w:pPr>
    </w:p>
    <w:p w14:paraId="3677E97F" w14:textId="77777777" w:rsidR="007D041B" w:rsidRPr="005E0460" w:rsidRDefault="007D041B" w:rsidP="007D041B">
      <w:pPr>
        <w:jc w:val="right"/>
        <w:rPr>
          <w:rFonts w:ascii="Arial" w:hAnsi="Arial" w:cs="Arial"/>
        </w:rPr>
      </w:pPr>
      <w:r w:rsidRPr="005E0460">
        <w:rPr>
          <w:rFonts w:ascii="Arial" w:hAnsi="Arial" w:cs="Arial"/>
        </w:rPr>
        <w:t>Local, data.</w:t>
      </w:r>
    </w:p>
    <w:p w14:paraId="31457EBC" w14:textId="77777777" w:rsidR="007D041B" w:rsidRPr="005E0460" w:rsidRDefault="007D041B" w:rsidP="007D041B">
      <w:pPr>
        <w:jc w:val="center"/>
        <w:rPr>
          <w:rFonts w:ascii="Arial" w:hAnsi="Arial" w:cs="Arial"/>
        </w:rPr>
      </w:pPr>
    </w:p>
    <w:p w14:paraId="521BC4B8" w14:textId="77777777" w:rsidR="007D041B" w:rsidRPr="005E0460" w:rsidRDefault="007D041B" w:rsidP="007D041B">
      <w:pPr>
        <w:jc w:val="center"/>
        <w:rPr>
          <w:rFonts w:ascii="Arial" w:hAnsi="Arial" w:cs="Arial"/>
        </w:rPr>
      </w:pPr>
    </w:p>
    <w:p w14:paraId="0E569931"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2B3FB82E" w14:textId="77777777" w:rsidR="007D041B" w:rsidRPr="005E0460" w:rsidRDefault="007D041B" w:rsidP="007D041B">
      <w:pPr>
        <w:jc w:val="center"/>
        <w:rPr>
          <w:rFonts w:ascii="Arial" w:hAnsi="Arial" w:cs="Arial"/>
        </w:rPr>
      </w:pPr>
      <w:r w:rsidRPr="005E0460">
        <w:rPr>
          <w:rFonts w:ascii="Arial" w:hAnsi="Arial" w:cs="Arial"/>
        </w:rPr>
        <w:t>ASSINATURA</w:t>
      </w:r>
    </w:p>
    <w:p w14:paraId="46898C36" w14:textId="77777777" w:rsidR="007D041B" w:rsidRPr="005E0460" w:rsidRDefault="007D041B" w:rsidP="007D041B">
      <w:pPr>
        <w:jc w:val="both"/>
        <w:rPr>
          <w:rFonts w:ascii="Arial" w:hAnsi="Arial" w:cs="Arial"/>
        </w:rPr>
      </w:pPr>
    </w:p>
    <w:p w14:paraId="25D4C2BE" w14:textId="77777777" w:rsidR="007D041B" w:rsidRPr="005E0460" w:rsidRDefault="007D041B" w:rsidP="007D041B">
      <w:pPr>
        <w:jc w:val="both"/>
        <w:rPr>
          <w:rFonts w:ascii="Arial" w:hAnsi="Arial" w:cs="Arial"/>
        </w:rPr>
      </w:pPr>
    </w:p>
    <w:p w14:paraId="6E3FC5AB" w14:textId="77777777" w:rsidR="002614E6" w:rsidRPr="005E0460" w:rsidRDefault="002614E6">
      <w:pPr>
        <w:spacing w:after="160" w:line="259" w:lineRule="auto"/>
        <w:rPr>
          <w:rFonts w:ascii="Arial" w:hAnsi="Arial" w:cs="Arial"/>
        </w:rPr>
      </w:pPr>
      <w:r w:rsidRPr="005E0460">
        <w:rPr>
          <w:rFonts w:ascii="Arial" w:hAnsi="Arial" w:cs="Arial"/>
        </w:rPr>
        <w:br w:type="page"/>
      </w:r>
    </w:p>
    <w:p w14:paraId="1F8F1860" w14:textId="77777777" w:rsidR="007D041B" w:rsidRPr="005E0460" w:rsidRDefault="007D041B" w:rsidP="00147E6A">
      <w:pPr>
        <w:jc w:val="both"/>
        <w:rPr>
          <w:rFonts w:ascii="Arial" w:hAnsi="Arial" w:cs="Arial"/>
        </w:rPr>
      </w:pPr>
    </w:p>
    <w:p w14:paraId="4FA6DA0A" w14:textId="77777777" w:rsidR="007D041B" w:rsidRPr="005E0460" w:rsidRDefault="007D041B" w:rsidP="007D041B">
      <w:pPr>
        <w:jc w:val="center"/>
        <w:rPr>
          <w:rFonts w:ascii="Arial" w:hAnsi="Arial" w:cs="Arial"/>
          <w:b/>
        </w:rPr>
      </w:pPr>
      <w:r w:rsidRPr="005E0460">
        <w:rPr>
          <w:rFonts w:ascii="Arial" w:hAnsi="Arial" w:cs="Arial"/>
          <w:b/>
        </w:rPr>
        <w:t>APENSO F</w:t>
      </w:r>
    </w:p>
    <w:p w14:paraId="4F079031" w14:textId="77777777" w:rsidR="007D041B" w:rsidRPr="005E0460" w:rsidRDefault="007D041B" w:rsidP="007D041B">
      <w:pPr>
        <w:jc w:val="center"/>
        <w:rPr>
          <w:rFonts w:ascii="Arial" w:hAnsi="Arial" w:cs="Arial"/>
          <w:b/>
        </w:rPr>
      </w:pPr>
    </w:p>
    <w:p w14:paraId="70338A7B" w14:textId="77777777" w:rsidR="007D041B" w:rsidRPr="005E0460" w:rsidRDefault="007D041B" w:rsidP="007D041B">
      <w:pPr>
        <w:jc w:val="center"/>
        <w:rPr>
          <w:rFonts w:ascii="Arial" w:hAnsi="Arial" w:cs="Arial"/>
          <w:b/>
        </w:rPr>
      </w:pPr>
      <w:r w:rsidRPr="005E0460">
        <w:rPr>
          <w:rFonts w:ascii="Arial" w:hAnsi="Arial" w:cs="Arial"/>
          <w:b/>
        </w:rPr>
        <w:t>DECLARAÇÃO DE PRÁTICAS SUSTENTÁVEIS</w:t>
      </w:r>
    </w:p>
    <w:p w14:paraId="045472FE" w14:textId="77777777" w:rsidR="007D041B" w:rsidRPr="005E0460" w:rsidRDefault="007D041B" w:rsidP="007D041B">
      <w:pPr>
        <w:jc w:val="center"/>
        <w:rPr>
          <w:rFonts w:ascii="Arial" w:hAnsi="Arial" w:cs="Arial"/>
        </w:rPr>
      </w:pPr>
      <w:r w:rsidRPr="005E0460">
        <w:rPr>
          <w:rFonts w:ascii="Arial" w:hAnsi="Arial" w:cs="Arial"/>
        </w:rPr>
        <w:t>(Empresa Recebedora)</w:t>
      </w:r>
    </w:p>
    <w:p w14:paraId="36CC39BD" w14:textId="77777777" w:rsidR="007D041B" w:rsidRPr="005E0460" w:rsidRDefault="007D041B" w:rsidP="007D041B">
      <w:pPr>
        <w:jc w:val="both"/>
        <w:rPr>
          <w:rFonts w:ascii="Arial" w:hAnsi="Arial" w:cs="Arial"/>
        </w:rPr>
      </w:pPr>
    </w:p>
    <w:p w14:paraId="53CFDBBB" w14:textId="77777777" w:rsidR="007D041B" w:rsidRPr="005E0460" w:rsidRDefault="007D041B" w:rsidP="007D041B">
      <w:pPr>
        <w:jc w:val="both"/>
        <w:rPr>
          <w:rFonts w:ascii="Arial" w:hAnsi="Arial" w:cs="Arial"/>
        </w:rPr>
      </w:pPr>
      <w:r w:rsidRPr="005E0460">
        <w:rPr>
          <w:rFonts w:ascii="Arial" w:hAnsi="Arial" w:cs="Arial"/>
        </w:rPr>
        <w:t>A empresa (RAZÃO SOCIAL), com sede em XXXX, Estado do XXXX, situad</w:t>
      </w:r>
      <w:r w:rsidR="007F2AF8" w:rsidRPr="005E0460">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14:paraId="682D6721" w14:textId="77777777" w:rsidR="007D041B" w:rsidRPr="005E0460" w:rsidRDefault="007D041B" w:rsidP="007D041B">
      <w:pPr>
        <w:pStyle w:val="PargrafodaLista"/>
        <w:ind w:left="1080"/>
        <w:jc w:val="both"/>
        <w:rPr>
          <w:rFonts w:ascii="Arial" w:hAnsi="Arial" w:cs="Arial"/>
        </w:rPr>
      </w:pPr>
    </w:p>
    <w:p w14:paraId="30DA40CB" w14:textId="77777777" w:rsidR="007D041B" w:rsidRPr="005E0460" w:rsidRDefault="007D041B" w:rsidP="007D041B">
      <w:pPr>
        <w:jc w:val="both"/>
        <w:rPr>
          <w:rFonts w:ascii="Arial" w:hAnsi="Arial" w:cs="Arial"/>
        </w:rPr>
      </w:pPr>
    </w:p>
    <w:p w14:paraId="3FF4837D" w14:textId="77777777" w:rsidR="007D041B" w:rsidRPr="005E0460" w:rsidRDefault="007D041B" w:rsidP="007D041B">
      <w:pPr>
        <w:jc w:val="both"/>
        <w:rPr>
          <w:rFonts w:ascii="Arial" w:hAnsi="Arial" w:cs="Arial"/>
        </w:rPr>
      </w:pPr>
      <w:r w:rsidRPr="005E0460">
        <w:rPr>
          <w:rFonts w:ascii="Arial" w:hAnsi="Arial" w:cs="Arial"/>
        </w:rPr>
        <w:t>E por este ser verdade, dou fé.</w:t>
      </w:r>
    </w:p>
    <w:p w14:paraId="226520CA" w14:textId="77777777" w:rsidR="007D041B" w:rsidRPr="005E0460" w:rsidRDefault="007D041B" w:rsidP="007D041B">
      <w:pPr>
        <w:jc w:val="both"/>
        <w:rPr>
          <w:rFonts w:ascii="Arial" w:hAnsi="Arial" w:cs="Arial"/>
        </w:rPr>
      </w:pPr>
    </w:p>
    <w:p w14:paraId="1CA798B6" w14:textId="77777777" w:rsidR="007D041B" w:rsidRPr="005E0460" w:rsidRDefault="007D041B" w:rsidP="007D041B">
      <w:pPr>
        <w:jc w:val="both"/>
        <w:rPr>
          <w:rFonts w:ascii="Arial" w:hAnsi="Arial" w:cs="Arial"/>
        </w:rPr>
      </w:pPr>
    </w:p>
    <w:p w14:paraId="649A41DA" w14:textId="77777777" w:rsidR="007D041B" w:rsidRPr="005E0460" w:rsidRDefault="007D041B" w:rsidP="007D041B">
      <w:pPr>
        <w:jc w:val="both"/>
        <w:rPr>
          <w:rFonts w:ascii="Arial" w:hAnsi="Arial" w:cs="Arial"/>
        </w:rPr>
      </w:pPr>
    </w:p>
    <w:p w14:paraId="0CDD29D5" w14:textId="77777777" w:rsidR="007D041B" w:rsidRPr="005E0460" w:rsidRDefault="007D041B" w:rsidP="007D041B">
      <w:pPr>
        <w:jc w:val="right"/>
        <w:rPr>
          <w:rFonts w:ascii="Arial" w:hAnsi="Arial" w:cs="Arial"/>
        </w:rPr>
      </w:pPr>
      <w:r w:rsidRPr="005E0460">
        <w:rPr>
          <w:rFonts w:ascii="Arial" w:hAnsi="Arial" w:cs="Arial"/>
        </w:rPr>
        <w:t>Local, data.</w:t>
      </w:r>
    </w:p>
    <w:p w14:paraId="1B9A777E" w14:textId="77777777" w:rsidR="007D041B" w:rsidRPr="005E0460" w:rsidRDefault="007D041B" w:rsidP="007D041B">
      <w:pPr>
        <w:jc w:val="center"/>
        <w:rPr>
          <w:rFonts w:ascii="Arial" w:hAnsi="Arial" w:cs="Arial"/>
        </w:rPr>
      </w:pPr>
    </w:p>
    <w:p w14:paraId="0FE6EF93" w14:textId="77777777" w:rsidR="007D041B" w:rsidRPr="005E0460" w:rsidRDefault="007D041B" w:rsidP="007D041B">
      <w:pPr>
        <w:jc w:val="center"/>
        <w:rPr>
          <w:rFonts w:ascii="Arial" w:hAnsi="Arial" w:cs="Arial"/>
        </w:rPr>
      </w:pPr>
    </w:p>
    <w:p w14:paraId="298182DE" w14:textId="77777777" w:rsidR="007D041B" w:rsidRPr="005E0460" w:rsidRDefault="007D041B" w:rsidP="007D041B">
      <w:pPr>
        <w:jc w:val="center"/>
        <w:rPr>
          <w:rFonts w:ascii="Arial" w:hAnsi="Arial" w:cs="Arial"/>
        </w:rPr>
      </w:pPr>
      <w:r w:rsidRPr="005E0460">
        <w:rPr>
          <w:rFonts w:ascii="Arial" w:hAnsi="Arial" w:cs="Arial"/>
        </w:rPr>
        <w:t>__________________________</w:t>
      </w:r>
    </w:p>
    <w:p w14:paraId="6886356B" w14:textId="77777777" w:rsidR="007D041B" w:rsidRPr="005E0460" w:rsidRDefault="007D041B" w:rsidP="007D041B">
      <w:pPr>
        <w:jc w:val="center"/>
        <w:rPr>
          <w:rFonts w:ascii="Arial" w:hAnsi="Arial" w:cs="Arial"/>
        </w:rPr>
      </w:pPr>
      <w:r w:rsidRPr="005E0460">
        <w:rPr>
          <w:rFonts w:ascii="Arial" w:hAnsi="Arial" w:cs="Arial"/>
        </w:rPr>
        <w:t>ASSINATURA</w:t>
      </w:r>
    </w:p>
    <w:p w14:paraId="7FBC419A" w14:textId="77777777" w:rsidR="007D041B" w:rsidRPr="005E0460" w:rsidRDefault="007D041B" w:rsidP="007D041B">
      <w:pPr>
        <w:jc w:val="both"/>
        <w:rPr>
          <w:rFonts w:ascii="Arial" w:hAnsi="Arial" w:cs="Arial"/>
        </w:rPr>
      </w:pPr>
    </w:p>
    <w:bookmarkEnd w:id="10"/>
    <w:bookmarkEnd w:id="15"/>
    <w:p w14:paraId="742DBB2F" w14:textId="77777777" w:rsidR="00263B8E" w:rsidRPr="005E0460" w:rsidRDefault="002D5802" w:rsidP="00263B8E">
      <w:pPr>
        <w:jc w:val="center"/>
        <w:rPr>
          <w:rFonts w:ascii="Arial" w:hAnsi="Arial" w:cs="Arial"/>
          <w:b/>
          <w:bCs/>
        </w:rPr>
      </w:pPr>
      <w:r w:rsidRPr="005E0460">
        <w:rPr>
          <w:rFonts w:ascii="Arial" w:hAnsi="Arial" w:cs="Arial"/>
        </w:rPr>
        <w:br w:type="page"/>
      </w:r>
      <w:bookmarkStart w:id="16" w:name="_Hlk77866238"/>
      <w:r w:rsidR="00263B8E" w:rsidRPr="005E0460">
        <w:rPr>
          <w:rFonts w:ascii="Arial" w:hAnsi="Arial" w:cs="Arial"/>
          <w:b/>
          <w:bCs/>
        </w:rPr>
        <w:lastRenderedPageBreak/>
        <w:t>APENSO G</w:t>
      </w:r>
    </w:p>
    <w:p w14:paraId="1972FF39" w14:textId="77777777" w:rsidR="00263B8E" w:rsidRPr="005E0460" w:rsidRDefault="00263B8E" w:rsidP="00263B8E">
      <w:pPr>
        <w:jc w:val="center"/>
        <w:rPr>
          <w:rFonts w:ascii="Arial" w:hAnsi="Arial" w:cs="Arial"/>
          <w:b/>
          <w:bCs/>
        </w:rPr>
      </w:pPr>
    </w:p>
    <w:p w14:paraId="6BB5FF00" w14:textId="77777777" w:rsidR="00263B8E" w:rsidRPr="005E0460" w:rsidRDefault="00263B8E" w:rsidP="00263B8E">
      <w:pPr>
        <w:jc w:val="center"/>
        <w:rPr>
          <w:rFonts w:ascii="Arial" w:hAnsi="Arial" w:cs="Arial"/>
          <w:b/>
          <w:bCs/>
        </w:rPr>
      </w:pPr>
      <w:r w:rsidRPr="005E0460">
        <w:rPr>
          <w:rFonts w:ascii="Arial" w:hAnsi="Arial" w:cs="Arial"/>
          <w:b/>
          <w:bCs/>
        </w:rPr>
        <w:t xml:space="preserve">ROTEIRO PARA TRATAMENTO DE NUMERÁRIO SUSPEITO </w:t>
      </w:r>
    </w:p>
    <w:p w14:paraId="4004A646" w14:textId="77777777" w:rsidR="00263B8E" w:rsidRPr="005E0460" w:rsidRDefault="00263B8E" w:rsidP="00263B8E">
      <w:pPr>
        <w:jc w:val="center"/>
        <w:rPr>
          <w:rFonts w:ascii="Arial" w:hAnsi="Arial" w:cs="Arial"/>
          <w:b/>
          <w:bCs/>
        </w:rPr>
      </w:pPr>
      <w:r w:rsidRPr="005E0460">
        <w:rPr>
          <w:rFonts w:ascii="Arial" w:hAnsi="Arial" w:cs="Arial"/>
          <w:b/>
          <w:bCs/>
        </w:rPr>
        <w:t>CAIXA ECONÔMICA FEDERAL</w:t>
      </w:r>
    </w:p>
    <w:p w14:paraId="0D6BAE43" w14:textId="77777777" w:rsidR="00263B8E" w:rsidRPr="005E0460" w:rsidRDefault="00263B8E" w:rsidP="00A43086">
      <w:pPr>
        <w:rPr>
          <w:rFonts w:ascii="Arial" w:hAnsi="Arial" w:cs="Arial"/>
        </w:rPr>
      </w:pPr>
    </w:p>
    <w:p w14:paraId="77090A37" w14:textId="77777777" w:rsidR="00263B8E" w:rsidRPr="005E0460" w:rsidRDefault="00263B8E" w:rsidP="003D4FED">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14:paraId="30D9E3EE" w14:textId="77777777" w:rsidR="00263B8E" w:rsidRPr="005E0460" w:rsidRDefault="00263B8E" w:rsidP="00263B8E">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14:paraId="3209F65B" w14:textId="6B49D942" w:rsidR="00263B8E" w:rsidRPr="005E0460" w:rsidRDefault="00263B8E" w:rsidP="00263B8E">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007E6917" w:rsidRPr="00361D46">
        <w:rPr>
          <w:rFonts w:ascii="Arial" w:hAnsi="Arial" w:cs="Arial"/>
        </w:rPr>
        <w:t>em D</w:t>
      </w:r>
      <w:r w:rsidR="00B31ADC" w:rsidRPr="00361D46">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14:paraId="433CD32E" w14:textId="77777777" w:rsidR="00263B8E" w:rsidRPr="005E0460" w:rsidRDefault="00263B8E" w:rsidP="00263B8E">
      <w:pPr>
        <w:jc w:val="both"/>
        <w:rPr>
          <w:rFonts w:ascii="Arial" w:eastAsia="Calibri" w:hAnsi="Arial" w:cs="Arial"/>
        </w:rPr>
      </w:pPr>
      <w:r w:rsidRPr="005E0460">
        <w:rPr>
          <w:rFonts w:ascii="Arial" w:eastAsia="Calibri" w:hAnsi="Arial" w:cs="Arial"/>
        </w:rPr>
        <w:t>Qualquer conteúdo diferente de termos de apreensão, cédulas e moedas metálicas deve ser recolocado no envelope e devolvido à Unidade Centralizadora da CAIXA na próxima visita de retirada.</w:t>
      </w:r>
    </w:p>
    <w:p w14:paraId="0F7E688D" w14:textId="77777777" w:rsidR="000956D7" w:rsidRPr="005E0460" w:rsidRDefault="000956D7" w:rsidP="00263B8E">
      <w:pPr>
        <w:jc w:val="both"/>
        <w:rPr>
          <w:rFonts w:ascii="Arial" w:eastAsia="Calibri" w:hAnsi="Arial" w:cs="Arial"/>
        </w:rPr>
      </w:pPr>
    </w:p>
    <w:p w14:paraId="7F7D9EB8" w14:textId="77777777" w:rsidR="00263B8E" w:rsidRPr="005E0460" w:rsidRDefault="00263B8E" w:rsidP="003D4FED">
      <w:pPr>
        <w:pStyle w:val="PargrafodaLista"/>
        <w:numPr>
          <w:ilvl w:val="0"/>
          <w:numId w:val="33"/>
        </w:numPr>
        <w:spacing w:after="160" w:line="256" w:lineRule="auto"/>
        <w:contextualSpacing/>
        <w:jc w:val="both"/>
        <w:rPr>
          <w:rFonts w:ascii="Arial" w:eastAsiaTheme="minorHAnsi" w:hAnsi="Arial" w:cs="Arial"/>
          <w:b/>
          <w:bCs/>
        </w:rPr>
      </w:pPr>
      <w:r w:rsidRPr="005E0460">
        <w:rPr>
          <w:rFonts w:ascii="Arial" w:hAnsi="Arial" w:cs="Arial"/>
          <w:b/>
          <w:bCs/>
        </w:rPr>
        <w:t>TRATAMENTO DO MALOTE</w:t>
      </w:r>
    </w:p>
    <w:p w14:paraId="113EED36" w14:textId="19D54E07" w:rsidR="00263B8E" w:rsidRPr="005E0460" w:rsidRDefault="00521B1C" w:rsidP="00263B8E">
      <w:pPr>
        <w:jc w:val="both"/>
        <w:rPr>
          <w:rFonts w:ascii="Arial" w:hAnsi="Arial" w:cs="Arial"/>
        </w:rPr>
      </w:pPr>
      <w:r>
        <w:rPr>
          <w:rFonts w:ascii="Arial" w:hAnsi="Arial" w:cs="Arial"/>
        </w:rPr>
        <w:t>O</w:t>
      </w:r>
      <w:r w:rsidR="00263B8E" w:rsidRPr="005E0460">
        <w:rPr>
          <w:rFonts w:ascii="Arial" w:hAnsi="Arial" w:cs="Arial"/>
        </w:rPr>
        <w:t xml:space="preserve"> operador abre envelope, confere o conteúdo e compara com o termo de numerário suspeito, identificando a qual modalidade se refere: falsa, entintada, dilacerada ou sem valor.</w:t>
      </w:r>
    </w:p>
    <w:p w14:paraId="361EE78A" w14:textId="77777777" w:rsidR="000956D7" w:rsidRPr="005E0460" w:rsidRDefault="000956D7" w:rsidP="00263B8E">
      <w:pPr>
        <w:jc w:val="both"/>
        <w:rPr>
          <w:rFonts w:ascii="Arial" w:hAnsi="Arial" w:cs="Arial"/>
        </w:rPr>
      </w:pPr>
    </w:p>
    <w:p w14:paraId="5AA5787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14:paraId="190A62B1" w14:textId="4202F8EC" w:rsidR="00263B8E" w:rsidRDefault="00263B8E" w:rsidP="00263B8E">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14:paraId="07144E4E" w14:textId="77777777" w:rsidR="00521B1C" w:rsidRPr="005E0460" w:rsidRDefault="00521B1C" w:rsidP="00263B8E">
      <w:pPr>
        <w:jc w:val="both"/>
        <w:rPr>
          <w:rFonts w:ascii="Arial" w:hAnsi="Arial" w:cs="Arial"/>
        </w:rPr>
      </w:pPr>
    </w:p>
    <w:p w14:paraId="3E78D966"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14:paraId="3D38E144" w14:textId="77777777" w:rsidR="00263B8E" w:rsidRPr="005E0460" w:rsidRDefault="00263B8E" w:rsidP="00263B8E">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14:paraId="4A26C4EB"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14:paraId="4C5D55B2"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14:paraId="33AD5DD7" w14:textId="77777777" w:rsidR="00263B8E" w:rsidRPr="005E0460" w:rsidRDefault="00263B8E" w:rsidP="00263B8E">
      <w:pPr>
        <w:jc w:val="both"/>
        <w:rPr>
          <w:rFonts w:ascii="Arial" w:hAnsi="Arial" w:cs="Arial"/>
        </w:rPr>
      </w:pPr>
    </w:p>
    <w:p w14:paraId="1CF5C238" w14:textId="77777777" w:rsidR="00263B8E" w:rsidRPr="005E0460" w:rsidRDefault="00263B8E" w:rsidP="00263B8E">
      <w:pPr>
        <w:jc w:val="both"/>
        <w:rPr>
          <w:rFonts w:ascii="Arial" w:hAnsi="Arial" w:cs="Arial"/>
        </w:rPr>
      </w:pPr>
    </w:p>
    <w:p w14:paraId="1B28B244" w14:textId="77777777" w:rsidR="00263B8E" w:rsidRPr="005E0460" w:rsidRDefault="00263B8E" w:rsidP="00263B8E">
      <w:pPr>
        <w:jc w:val="both"/>
        <w:rPr>
          <w:rFonts w:ascii="Arial" w:hAnsi="Arial" w:cs="Arial"/>
        </w:rPr>
      </w:pPr>
    </w:p>
    <w:p w14:paraId="034B9EF8" w14:textId="77777777" w:rsidR="00263B8E" w:rsidRPr="005E0460" w:rsidRDefault="00263B8E" w:rsidP="00263B8E">
      <w:pPr>
        <w:pStyle w:val="PargrafodaLista"/>
        <w:rPr>
          <w:rFonts w:ascii="Arial" w:hAnsi="Arial" w:cs="Arial"/>
        </w:rPr>
      </w:pPr>
    </w:p>
    <w:p w14:paraId="071E2F6B" w14:textId="77777777" w:rsidR="00263B8E" w:rsidRPr="005E0460" w:rsidRDefault="00263B8E" w:rsidP="00263B8E">
      <w:pPr>
        <w:pStyle w:val="PargrafodaLista"/>
        <w:rPr>
          <w:rFonts w:ascii="Arial" w:hAnsi="Arial" w:cs="Arial"/>
        </w:rPr>
      </w:pPr>
    </w:p>
    <w:p w14:paraId="2C0DCC81" w14:textId="77777777" w:rsidR="00263B8E" w:rsidRPr="005E0460" w:rsidRDefault="00263B8E" w:rsidP="00263B8E">
      <w:pPr>
        <w:pStyle w:val="PargrafodaLista"/>
        <w:rPr>
          <w:rFonts w:ascii="Arial" w:hAnsi="Arial" w:cs="Arial"/>
        </w:rPr>
      </w:pPr>
    </w:p>
    <w:p w14:paraId="286B36EA" w14:textId="77777777" w:rsidR="00263B8E" w:rsidRPr="005E0460" w:rsidRDefault="00263B8E" w:rsidP="00263B8E">
      <w:pPr>
        <w:pStyle w:val="PargrafodaLista"/>
        <w:rPr>
          <w:rFonts w:ascii="Arial" w:hAnsi="Arial" w:cs="Arial"/>
        </w:rPr>
      </w:pPr>
    </w:p>
    <w:p w14:paraId="3426733B" w14:textId="77777777" w:rsidR="00263B8E" w:rsidRPr="005E0460" w:rsidRDefault="00263B8E" w:rsidP="00263B8E">
      <w:pPr>
        <w:pStyle w:val="PargrafodaLista"/>
        <w:rPr>
          <w:rFonts w:ascii="Arial" w:hAnsi="Arial" w:cs="Arial"/>
        </w:rPr>
      </w:pPr>
    </w:p>
    <w:p w14:paraId="421F73D1" w14:textId="77777777" w:rsidR="00263B8E" w:rsidRPr="005E0460" w:rsidRDefault="00263B8E" w:rsidP="00263B8E">
      <w:pPr>
        <w:pStyle w:val="PargrafodaLista"/>
        <w:rPr>
          <w:rFonts w:ascii="Arial" w:hAnsi="Arial" w:cs="Arial"/>
        </w:rPr>
      </w:pPr>
    </w:p>
    <w:p w14:paraId="4BAADECC" w14:textId="77777777" w:rsidR="00263B8E" w:rsidRPr="005E0460" w:rsidRDefault="00263B8E" w:rsidP="00263B8E">
      <w:pPr>
        <w:pStyle w:val="PargrafodaLista"/>
        <w:rPr>
          <w:rFonts w:ascii="Arial" w:hAnsi="Arial" w:cs="Arial"/>
        </w:rPr>
      </w:pPr>
    </w:p>
    <w:p w14:paraId="75320D60" w14:textId="77777777" w:rsidR="00263B8E" w:rsidRPr="005E0460" w:rsidRDefault="00263B8E" w:rsidP="003D4FED">
      <w:pPr>
        <w:pStyle w:val="PargrafodaLista"/>
        <w:numPr>
          <w:ilvl w:val="0"/>
          <w:numId w:val="35"/>
        </w:numPr>
        <w:spacing w:after="160" w:line="256" w:lineRule="auto"/>
        <w:contextualSpacing/>
        <w:rPr>
          <w:rFonts w:ascii="Arial" w:hAnsi="Arial" w:cs="Arial"/>
        </w:rPr>
      </w:pPr>
      <w:r w:rsidRPr="005E0460">
        <w:rPr>
          <w:rFonts w:ascii="Arial" w:hAnsi="Arial" w:cs="Arial"/>
        </w:rPr>
        <w:lastRenderedPageBreak/>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14:paraId="1C3810D7" w14:textId="77777777" w:rsidR="00263B8E" w:rsidRPr="005E0460" w:rsidRDefault="00263B8E" w:rsidP="003D4FED">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14:paraId="2DEAD06A"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14:paraId="244A30DA" w14:textId="77777777" w:rsidR="00263B8E" w:rsidRPr="005E0460" w:rsidRDefault="00263B8E" w:rsidP="00263B8E">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14:paraId="4D40D37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14:paraId="4AFD65E1" w14:textId="77777777" w:rsidR="00263B8E" w:rsidRPr="005E0460" w:rsidRDefault="00263B8E" w:rsidP="00263B8E">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14:paraId="763A46EC" w14:textId="77777777" w:rsidR="00263B8E" w:rsidRPr="005E0460" w:rsidRDefault="00263B8E" w:rsidP="00263B8E">
      <w:pPr>
        <w:pStyle w:val="PargrafodaLista"/>
        <w:jc w:val="both"/>
        <w:rPr>
          <w:rFonts w:ascii="Arial" w:hAnsi="Arial" w:cs="Arial"/>
        </w:rPr>
      </w:pPr>
    </w:p>
    <w:p w14:paraId="34BFB1F0" w14:textId="77777777" w:rsidR="00263B8E" w:rsidRPr="005E0460" w:rsidRDefault="00263B8E" w:rsidP="00263B8E">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14:paraId="391A14BC" w14:textId="77777777" w:rsidR="000956D7" w:rsidRPr="005E0460" w:rsidRDefault="000956D7" w:rsidP="000956D7">
      <w:pPr>
        <w:spacing w:after="160" w:line="256" w:lineRule="auto"/>
        <w:ind w:left="360"/>
        <w:contextualSpacing/>
        <w:jc w:val="both"/>
        <w:rPr>
          <w:rFonts w:ascii="Arial" w:hAnsi="Arial" w:cs="Arial"/>
          <w:b/>
          <w:bCs/>
        </w:rPr>
      </w:pPr>
    </w:p>
    <w:p w14:paraId="389A54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14:paraId="139F00EE" w14:textId="77777777" w:rsidR="00263B8E" w:rsidRPr="005E0460" w:rsidRDefault="00263B8E" w:rsidP="00263B8E">
      <w:pPr>
        <w:jc w:val="both"/>
        <w:rPr>
          <w:rFonts w:ascii="Arial" w:hAnsi="Arial" w:cs="Arial"/>
        </w:rPr>
      </w:pPr>
      <w:r w:rsidRPr="005E0460">
        <w:rPr>
          <w:rFonts w:ascii="Arial" w:hAnsi="Arial" w:cs="Arial"/>
        </w:rPr>
        <w:lastRenderedPageBreak/>
        <w:t>O operador deverá conferir os campos: família, valor de face, série, classificação</w:t>
      </w:r>
    </w:p>
    <w:p w14:paraId="55F37098"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14:paraId="773351A7" w14:textId="77777777" w:rsidR="00263B8E" w:rsidRPr="005E0460" w:rsidRDefault="00263B8E" w:rsidP="003D4FED">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14:paraId="06D07D17" w14:textId="77777777" w:rsidR="00263B8E" w:rsidRPr="005E0460" w:rsidRDefault="00263B8E" w:rsidP="00263B8E">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14:paraId="075B93EE" w14:textId="77777777" w:rsidR="00263B8E" w:rsidRPr="005E0460" w:rsidRDefault="00263B8E" w:rsidP="00263B8E">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14:paraId="5F46CA41" w14:textId="77777777" w:rsidR="00263B8E" w:rsidRPr="005E0460" w:rsidRDefault="00263B8E" w:rsidP="003D4FED">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14:paraId="39CA13AE" w14:textId="3613E44D"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lastRenderedPageBreak/>
        <w:t>ocorrência à Unidade Centralizadora CAIXA</w:t>
      </w:r>
      <w:r w:rsidR="00B31ADC">
        <w:rPr>
          <w:rFonts w:ascii="Arial" w:hAnsi="Arial" w:cs="Arial"/>
        </w:rPr>
        <w:t xml:space="preserve"> </w:t>
      </w:r>
      <w:r w:rsidR="00B31ADC" w:rsidRPr="00361D46">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14:paraId="1861BB8D"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14:paraId="7864D2AE" w14:textId="77777777" w:rsidR="00263B8E" w:rsidRPr="005E0460" w:rsidRDefault="00263B8E" w:rsidP="00263B8E">
      <w:pPr>
        <w:pStyle w:val="PargrafodaLista"/>
        <w:ind w:left="2496"/>
        <w:jc w:val="both"/>
        <w:rPr>
          <w:rFonts w:ascii="Arial" w:hAnsi="Arial" w:cs="Arial"/>
        </w:rPr>
      </w:pPr>
    </w:p>
    <w:p w14:paraId="4EF361D5"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14:paraId="69FD15B2" w14:textId="77777777" w:rsidR="00263B8E" w:rsidRPr="005E0460" w:rsidRDefault="00263B8E" w:rsidP="00263B8E">
      <w:pPr>
        <w:pStyle w:val="PargrafodaLista"/>
        <w:ind w:left="1440"/>
        <w:rPr>
          <w:rFonts w:ascii="Arial" w:hAnsi="Arial" w:cs="Arial"/>
        </w:rPr>
      </w:pPr>
    </w:p>
    <w:p w14:paraId="2D364E64" w14:textId="77777777" w:rsidR="00263B8E" w:rsidRPr="005E0460" w:rsidRDefault="00263B8E" w:rsidP="003D4FED">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14:paraId="176A2E6B" w14:textId="77777777" w:rsidR="00263B8E" w:rsidRPr="005E0460" w:rsidRDefault="00263B8E" w:rsidP="00263B8E">
      <w:pPr>
        <w:pStyle w:val="PargrafodaLista"/>
        <w:jc w:val="both"/>
        <w:rPr>
          <w:rFonts w:ascii="Arial" w:hAnsi="Arial" w:cs="Arial"/>
        </w:rPr>
      </w:pPr>
    </w:p>
    <w:p w14:paraId="5F837B69"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14:paraId="5222625B" w14:textId="77777777" w:rsidR="00263B8E" w:rsidRPr="005E0460" w:rsidRDefault="00263B8E" w:rsidP="00263B8E">
      <w:pPr>
        <w:pStyle w:val="PargrafodaLista"/>
        <w:jc w:val="both"/>
        <w:rPr>
          <w:rFonts w:ascii="Arial" w:hAnsi="Arial" w:cs="Arial"/>
        </w:rPr>
      </w:pPr>
    </w:p>
    <w:p w14:paraId="0C241687" w14:textId="767EFE2B"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00B31ADC" w:rsidRPr="00361D46">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r:id="rId27" w:history="1">
        <w:r w:rsidRPr="005E0460">
          <w:rPr>
            <w:rStyle w:val="Hyperlink"/>
            <w:rFonts w:ascii="Arial" w:hAnsi="Arial" w:cs="Arial"/>
          </w:rPr>
          <w:t>ceopn07@caixa.gov.br</w:t>
        </w:r>
      </w:hyperlink>
      <w:r w:rsidRPr="005E0460">
        <w:rPr>
          <w:rFonts w:ascii="Arial" w:hAnsi="Arial" w:cs="Arial"/>
        </w:rPr>
        <w:t xml:space="preserve">  e </w:t>
      </w:r>
      <w:hyperlink r:id="rId28" w:history="1">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14:paraId="5F80E7DF" w14:textId="77777777" w:rsidR="00263B8E" w:rsidRPr="00361D46" w:rsidRDefault="00263B8E" w:rsidP="00263B8E">
      <w:pPr>
        <w:pStyle w:val="PargrafodaLista"/>
        <w:rPr>
          <w:rFonts w:ascii="Arial" w:hAnsi="Arial" w:cs="Arial"/>
        </w:rPr>
      </w:pPr>
    </w:p>
    <w:p w14:paraId="6F4C4401" w14:textId="197D581F"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00B31ADC" w:rsidRPr="00361D46">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14:paraId="5BD9CD14" w14:textId="77777777" w:rsidR="00263B8E" w:rsidRPr="005E0460" w:rsidRDefault="00263B8E" w:rsidP="00263B8E">
      <w:pPr>
        <w:pStyle w:val="PargrafodaLista"/>
        <w:rPr>
          <w:rFonts w:ascii="Arial" w:hAnsi="Arial" w:cs="Arial"/>
        </w:rPr>
      </w:pPr>
    </w:p>
    <w:p w14:paraId="4D9D55B3"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14:paraId="27EDA146" w14:textId="77777777" w:rsidR="00263B8E" w:rsidRPr="005E0460" w:rsidRDefault="00263B8E" w:rsidP="00263B8E">
      <w:pPr>
        <w:pStyle w:val="PargrafodaLista"/>
        <w:rPr>
          <w:rFonts w:ascii="Arial" w:hAnsi="Arial" w:cs="Arial"/>
        </w:rPr>
      </w:pPr>
    </w:p>
    <w:p w14:paraId="6250CDD3" w14:textId="77777777" w:rsidR="00263B8E" w:rsidRPr="005E0460" w:rsidRDefault="00263B8E" w:rsidP="003D4FED">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14:paraId="50F4F7DC" w14:textId="77777777" w:rsidR="00263B8E" w:rsidRPr="005E0460" w:rsidRDefault="00263B8E" w:rsidP="00263B8E">
      <w:pPr>
        <w:pStyle w:val="PargrafodaLista"/>
        <w:ind w:left="1440"/>
        <w:jc w:val="both"/>
        <w:rPr>
          <w:rFonts w:ascii="Arial" w:hAnsi="Arial" w:cs="Arial"/>
        </w:rPr>
      </w:pPr>
    </w:p>
    <w:p w14:paraId="60D59573" w14:textId="77777777" w:rsidR="00263B8E" w:rsidRPr="005E0460" w:rsidRDefault="00263B8E" w:rsidP="003D4FED">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14:paraId="7CD35782" w14:textId="77777777" w:rsidR="00263B8E" w:rsidRPr="005E0460" w:rsidRDefault="00263B8E" w:rsidP="00263B8E">
      <w:pPr>
        <w:pStyle w:val="PargrafodaLista"/>
        <w:rPr>
          <w:rFonts w:ascii="Arial" w:hAnsi="Arial" w:cs="Arial"/>
        </w:rPr>
      </w:pPr>
    </w:p>
    <w:p w14:paraId="52D1044C" w14:textId="77777777" w:rsidR="00263B8E" w:rsidRPr="005E0460" w:rsidRDefault="00263B8E" w:rsidP="00263B8E">
      <w:pPr>
        <w:pStyle w:val="PargrafodaLista"/>
        <w:rPr>
          <w:rFonts w:ascii="Arial" w:hAnsi="Arial" w:cs="Arial"/>
        </w:rPr>
      </w:pPr>
    </w:p>
    <w:p w14:paraId="379EAB01" w14:textId="77777777" w:rsidR="00263B8E" w:rsidRPr="005E0460" w:rsidRDefault="00263B8E" w:rsidP="003D4FE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14:paraId="5D132592" w14:textId="77777777" w:rsidR="00263B8E" w:rsidRPr="005E0460" w:rsidRDefault="00263B8E" w:rsidP="00263B8E">
      <w:pPr>
        <w:pStyle w:val="PargrafodaLista"/>
        <w:jc w:val="center"/>
        <w:rPr>
          <w:rFonts w:ascii="Arial" w:hAnsi="Arial" w:cs="Arial"/>
        </w:rPr>
      </w:pPr>
      <w:r w:rsidRPr="005E0460">
        <w:rPr>
          <w:rFonts w:ascii="Arial" w:hAnsi="Arial" w:cs="Arial"/>
          <w:noProof/>
        </w:rPr>
        <w:lastRenderedPageBreak/>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14:paraId="42953492" w14:textId="77777777" w:rsidR="00263B8E" w:rsidRPr="005E0460" w:rsidRDefault="00263B8E" w:rsidP="00263B8E">
      <w:pPr>
        <w:pStyle w:val="PargrafodaLista"/>
        <w:ind w:hanging="294"/>
        <w:jc w:val="both"/>
        <w:rPr>
          <w:rFonts w:ascii="Arial" w:hAnsi="Arial" w:cs="Arial"/>
        </w:rPr>
      </w:pPr>
      <w:r w:rsidRPr="005E0460">
        <w:rPr>
          <w:rFonts w:ascii="Arial" w:hAnsi="Arial" w:cs="Arial"/>
        </w:rPr>
        <w:t>f)</w:t>
      </w:r>
      <w:r w:rsidRPr="005E0460">
        <w:rPr>
          <w:rFonts w:ascii="Arial" w:hAnsi="Arial" w:cs="Arial"/>
        </w:rPr>
        <w:tab/>
        <w:t xml:space="preserve">O número da remessa deve ser impresso e recortado pela transportadora e colado na cédula por meio de: cola bastão, etiqueta adesiva ou fita adesiva transparente.  </w:t>
      </w:r>
    </w:p>
    <w:p w14:paraId="710E9968"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14:paraId="582018DA" w14:textId="77777777" w:rsidR="00263B8E" w:rsidRPr="005E0460" w:rsidRDefault="00263B8E" w:rsidP="00263B8E">
      <w:pPr>
        <w:pStyle w:val="PargrafodaLista"/>
        <w:jc w:val="both"/>
        <w:rPr>
          <w:rFonts w:ascii="Arial" w:hAnsi="Arial" w:cs="Arial"/>
        </w:rPr>
      </w:pPr>
    </w:p>
    <w:p w14:paraId="62663697" w14:textId="77777777" w:rsidR="00263B8E" w:rsidRPr="005E0460" w:rsidRDefault="00263B8E" w:rsidP="00263B8E">
      <w:pPr>
        <w:pStyle w:val="PargrafodaLista"/>
        <w:jc w:val="both"/>
        <w:rPr>
          <w:rFonts w:ascii="Arial" w:hAnsi="Arial" w:cs="Arial"/>
        </w:rPr>
      </w:pPr>
      <w:r w:rsidRPr="005E0460">
        <w:rPr>
          <w:rFonts w:ascii="Arial" w:hAnsi="Arial" w:cs="Arial"/>
          <w:noProof/>
        </w:rPr>
        <w:lastRenderedPageBreak/>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14:paraId="06491F11" w14:textId="77777777" w:rsidR="00263B8E" w:rsidRPr="005E0460" w:rsidRDefault="00263B8E" w:rsidP="00263B8E">
      <w:pPr>
        <w:pStyle w:val="PargrafodaLista"/>
        <w:jc w:val="both"/>
        <w:rPr>
          <w:rFonts w:ascii="Arial" w:hAnsi="Arial" w:cs="Arial"/>
        </w:rPr>
      </w:pPr>
    </w:p>
    <w:p w14:paraId="3E398B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14:paraId="40A38357" w14:textId="77777777" w:rsidR="00263B8E" w:rsidRPr="005E0460" w:rsidRDefault="00263B8E" w:rsidP="00263B8E">
      <w:pPr>
        <w:jc w:val="both"/>
        <w:rPr>
          <w:rFonts w:ascii="Arial" w:hAnsi="Arial" w:cs="Arial"/>
        </w:rPr>
      </w:pPr>
      <w:r w:rsidRPr="005E0460">
        <w:rPr>
          <w:rFonts w:ascii="Arial" w:hAnsi="Arial" w:cs="Arial"/>
          <w:noProof/>
        </w:rPr>
        <w:lastRenderedPageBreak/>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14:paraId="5BF2684F" w14:textId="77777777" w:rsidR="00263B8E" w:rsidRPr="005E0460" w:rsidRDefault="00263B8E" w:rsidP="00263B8E">
      <w:pPr>
        <w:jc w:val="both"/>
        <w:rPr>
          <w:rFonts w:ascii="Arial" w:hAnsi="Arial" w:cs="Arial"/>
        </w:rPr>
      </w:pPr>
    </w:p>
    <w:p w14:paraId="7D989861"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14:paraId="621AC0D7" w14:textId="77777777" w:rsidR="00263B8E" w:rsidRPr="005E0460" w:rsidRDefault="00263B8E" w:rsidP="00263B8E">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14:paraId="3764DED5" w14:textId="77777777" w:rsidR="00263B8E" w:rsidRPr="005E0460" w:rsidRDefault="00263B8E" w:rsidP="00263B8E">
      <w:pPr>
        <w:pStyle w:val="PargrafodaLista"/>
        <w:jc w:val="both"/>
        <w:rPr>
          <w:rFonts w:ascii="Arial" w:hAnsi="Arial" w:cs="Arial"/>
        </w:rPr>
      </w:pPr>
    </w:p>
    <w:p w14:paraId="33C56C58"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lastRenderedPageBreak/>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14:paraId="37DA331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14:paraId="48E64834"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 xml:space="preserve">Na guia deve estar descrito os valores e a quantidade de cédulas. Por exemplo: 200 cédulas da primeira família. </w:t>
      </w:r>
    </w:p>
    <w:p w14:paraId="456CC6BC" w14:textId="77777777" w:rsidR="00263B8E" w:rsidRPr="005E0460" w:rsidRDefault="00263B8E" w:rsidP="003D4FED">
      <w:pPr>
        <w:pStyle w:val="PargrafodaLista"/>
        <w:numPr>
          <w:ilvl w:val="0"/>
          <w:numId w:val="39"/>
        </w:numPr>
        <w:spacing w:after="160" w:line="256" w:lineRule="auto"/>
        <w:contextualSpacing/>
        <w:jc w:val="both"/>
        <w:rPr>
          <w:rFonts w:ascii="Arial" w:hAnsi="Arial" w:cs="Arial"/>
        </w:rPr>
      </w:pPr>
      <w:r w:rsidRPr="005E0460">
        <w:rPr>
          <w:rFonts w:ascii="Arial" w:eastAsia="Calibri" w:hAnsi="Arial" w:cs="Arial"/>
        </w:rPr>
        <w:t>Lembramos que podem ser criados quantos malotes forem necessários, porém o conteúdo é limitado a 80 remessas ou 1000 cédulas (o que ocorrer primeiro).</w:t>
      </w:r>
    </w:p>
    <w:p w14:paraId="7910FDF3" w14:textId="77777777" w:rsidR="00263B8E" w:rsidRPr="005E0460" w:rsidRDefault="00263B8E" w:rsidP="00263B8E">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t>ENTREGA AO BACEN</w:t>
      </w:r>
    </w:p>
    <w:p w14:paraId="1BEB4373" w14:textId="77777777" w:rsidR="00263B8E" w:rsidRPr="005E0460" w:rsidRDefault="00263B8E" w:rsidP="00263B8E">
      <w:pPr>
        <w:jc w:val="both"/>
        <w:rPr>
          <w:rFonts w:ascii="Arial" w:hAnsi="Arial" w:cs="Arial"/>
        </w:rPr>
      </w:pPr>
      <w:r w:rsidRPr="005E0460">
        <w:rPr>
          <w:rFonts w:ascii="Arial" w:hAnsi="Arial" w:cs="Arial"/>
        </w:rPr>
        <w:t>A entrega ao BACEN se dará de três formas:</w:t>
      </w:r>
    </w:p>
    <w:p w14:paraId="2B87431C"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14:paraId="7F2642B7" w14:textId="77777777" w:rsidR="00263B8E" w:rsidRPr="005E0460" w:rsidRDefault="00263B8E" w:rsidP="00263B8E">
      <w:pPr>
        <w:pStyle w:val="PargrafodaLista"/>
        <w:jc w:val="both"/>
        <w:rPr>
          <w:rFonts w:ascii="Arial" w:hAnsi="Arial" w:cs="Arial"/>
        </w:rPr>
      </w:pPr>
    </w:p>
    <w:p w14:paraId="79DA537F"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14:paraId="47C23A6E" w14:textId="77777777" w:rsidR="00263B8E" w:rsidRPr="005E0460" w:rsidRDefault="00263B8E" w:rsidP="00263B8E">
      <w:pPr>
        <w:pStyle w:val="PargrafodaLista"/>
        <w:rPr>
          <w:rFonts w:ascii="Arial" w:hAnsi="Arial" w:cs="Arial"/>
        </w:rPr>
      </w:pPr>
    </w:p>
    <w:p w14:paraId="01485B37" w14:textId="77777777" w:rsidR="00263B8E" w:rsidRPr="005E0460" w:rsidRDefault="00263B8E" w:rsidP="003D4FED">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00C7200C" w:rsidRPr="005E0460">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14:paraId="4FE00ADF" w14:textId="77777777" w:rsidR="00263B8E" w:rsidRPr="005E0460" w:rsidRDefault="00263B8E" w:rsidP="00263B8E">
      <w:pPr>
        <w:ind w:left="360"/>
        <w:jc w:val="both"/>
        <w:rPr>
          <w:rFonts w:ascii="Arial" w:hAnsi="Arial" w:cs="Arial"/>
          <w:b/>
          <w:bCs/>
        </w:rPr>
      </w:pPr>
      <w:r w:rsidRPr="005E0460">
        <w:rPr>
          <w:rFonts w:ascii="Arial" w:hAnsi="Arial" w:cs="Arial"/>
          <w:b/>
          <w:bCs/>
        </w:rPr>
        <w:t>3.1</w:t>
      </w:r>
      <w:r w:rsidRPr="005E0460">
        <w:rPr>
          <w:rFonts w:ascii="Arial" w:hAnsi="Arial" w:cs="Arial"/>
          <w:b/>
          <w:bCs/>
        </w:rPr>
        <w:tab/>
        <w:t>CORREÇÕES</w:t>
      </w:r>
    </w:p>
    <w:p w14:paraId="610DE833" w14:textId="77777777" w:rsidR="00263B8E" w:rsidRPr="005E0460" w:rsidRDefault="00263B8E" w:rsidP="00263B8E">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14:paraId="6D91D400" w14:textId="77777777" w:rsidR="00263B8E" w:rsidRDefault="00263B8E" w:rsidP="00412D4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14:paraId="1C0DAF3D" w14:textId="77777777" w:rsidR="003E1A8B" w:rsidRDefault="003E1A8B" w:rsidP="00412D47">
      <w:pPr>
        <w:jc w:val="both"/>
        <w:rPr>
          <w:rFonts w:ascii="Arial" w:hAnsi="Arial" w:cs="Arial"/>
        </w:rPr>
      </w:pPr>
    </w:p>
    <w:p w14:paraId="15D3134B" w14:textId="77777777" w:rsidR="003E1A8B" w:rsidRDefault="003E1A8B" w:rsidP="00412D47">
      <w:pPr>
        <w:jc w:val="both"/>
        <w:rPr>
          <w:rFonts w:ascii="Arial" w:hAnsi="Arial" w:cs="Arial"/>
        </w:rPr>
      </w:pPr>
    </w:p>
    <w:p w14:paraId="271310AC" w14:textId="77777777" w:rsidR="003E1A8B" w:rsidRDefault="003E1A8B" w:rsidP="00412D47">
      <w:pPr>
        <w:jc w:val="both"/>
        <w:rPr>
          <w:rFonts w:ascii="Arial" w:hAnsi="Arial" w:cs="Arial"/>
        </w:rPr>
      </w:pPr>
    </w:p>
    <w:p w14:paraId="610B5B77" w14:textId="77777777" w:rsidR="003E1A8B" w:rsidRDefault="003E1A8B" w:rsidP="00412D47">
      <w:pPr>
        <w:jc w:val="both"/>
        <w:rPr>
          <w:rFonts w:ascii="Arial" w:hAnsi="Arial" w:cs="Arial"/>
        </w:rPr>
      </w:pPr>
    </w:p>
    <w:p w14:paraId="7F9B63ED" w14:textId="77777777" w:rsidR="003E1A8B" w:rsidRDefault="003E1A8B" w:rsidP="00412D47">
      <w:pPr>
        <w:jc w:val="both"/>
        <w:rPr>
          <w:rFonts w:ascii="Arial" w:hAnsi="Arial" w:cs="Arial"/>
        </w:rPr>
      </w:pPr>
    </w:p>
    <w:p w14:paraId="7681BE0B" w14:textId="77777777" w:rsidR="003E1A8B" w:rsidRDefault="003E1A8B" w:rsidP="00412D47">
      <w:pPr>
        <w:jc w:val="both"/>
        <w:rPr>
          <w:rFonts w:ascii="Arial" w:hAnsi="Arial" w:cs="Arial"/>
        </w:rPr>
      </w:pPr>
    </w:p>
    <w:p w14:paraId="3120E9DE" w14:textId="77777777" w:rsidR="003E1A8B" w:rsidRDefault="003E1A8B" w:rsidP="00412D47">
      <w:pPr>
        <w:jc w:val="both"/>
        <w:rPr>
          <w:rFonts w:ascii="Arial" w:hAnsi="Arial" w:cs="Arial"/>
        </w:rPr>
      </w:pPr>
    </w:p>
    <w:p w14:paraId="07281B7E" w14:textId="77777777" w:rsidR="003E1A8B" w:rsidRDefault="003E1A8B" w:rsidP="00412D47">
      <w:pPr>
        <w:jc w:val="both"/>
        <w:rPr>
          <w:rFonts w:ascii="Arial" w:hAnsi="Arial" w:cs="Arial"/>
        </w:rPr>
      </w:pPr>
    </w:p>
    <w:p w14:paraId="07950058" w14:textId="77777777" w:rsidR="003E1A8B" w:rsidRDefault="003E1A8B" w:rsidP="00412D47">
      <w:pPr>
        <w:jc w:val="both"/>
        <w:rPr>
          <w:rFonts w:ascii="Arial" w:hAnsi="Arial" w:cs="Arial"/>
        </w:rPr>
      </w:pPr>
    </w:p>
    <w:p w14:paraId="41A16DA9" w14:textId="77777777" w:rsidR="003E1A8B" w:rsidRDefault="003E1A8B" w:rsidP="00412D47">
      <w:pPr>
        <w:jc w:val="both"/>
        <w:rPr>
          <w:rFonts w:ascii="Arial" w:hAnsi="Arial" w:cs="Arial"/>
        </w:rPr>
      </w:pPr>
    </w:p>
    <w:p w14:paraId="2CD96673" w14:textId="77777777" w:rsidR="003E1A8B" w:rsidRDefault="003E1A8B" w:rsidP="00412D47">
      <w:pPr>
        <w:jc w:val="both"/>
        <w:rPr>
          <w:rFonts w:ascii="Arial" w:hAnsi="Arial" w:cs="Arial"/>
        </w:rPr>
      </w:pPr>
    </w:p>
    <w:p w14:paraId="3C6BBEDD" w14:textId="1D08DFFC" w:rsidR="003E1A8B" w:rsidRDefault="003E1A8B" w:rsidP="003E1A8B">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14:paraId="0680634E" w14:textId="77777777" w:rsidR="000629B1" w:rsidRDefault="000629B1" w:rsidP="003E1A8B">
      <w:pPr>
        <w:jc w:val="center"/>
        <w:rPr>
          <w:rFonts w:ascii="Arial" w:hAnsi="Arial" w:cs="Arial"/>
          <w:b/>
          <w:bCs/>
        </w:rPr>
      </w:pPr>
    </w:p>
    <w:p w14:paraId="54A13816" w14:textId="47F1749D" w:rsidR="000629B1" w:rsidRDefault="000629B1" w:rsidP="003E1A8B">
      <w:pPr>
        <w:jc w:val="center"/>
        <w:rPr>
          <w:rFonts w:ascii="Arial" w:hAnsi="Arial" w:cs="Arial"/>
          <w:b/>
        </w:rPr>
      </w:pPr>
      <w:r w:rsidRPr="000629B1">
        <w:rPr>
          <w:rFonts w:ascii="Arial" w:hAnsi="Arial" w:cs="Arial"/>
          <w:b/>
        </w:rPr>
        <w:t>INFRAESTRUTURA TECNOLÓGICA – Método de conexão com a CAIXA</w:t>
      </w:r>
    </w:p>
    <w:p w14:paraId="61560F1F" w14:textId="77777777" w:rsidR="000629B1" w:rsidRDefault="000629B1" w:rsidP="003E1A8B">
      <w:pPr>
        <w:jc w:val="center"/>
        <w:rPr>
          <w:rFonts w:ascii="Arial" w:hAnsi="Arial" w:cs="Arial"/>
          <w:b/>
        </w:rPr>
      </w:pPr>
    </w:p>
    <w:p w14:paraId="62D4A496" w14:textId="6B887EA9" w:rsidR="003F0631" w:rsidRDefault="003F0631" w:rsidP="00205B3A">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LAN-to-LAN ou</w:t>
      </w:r>
      <w:r w:rsidR="007B59EF">
        <w:rPr>
          <w:rFonts w:ascii="Arial" w:hAnsi="Arial" w:cs="Arial"/>
        </w:rPr>
        <w:t xml:space="preserve"> </w:t>
      </w:r>
      <w:r w:rsidRPr="007B59EF">
        <w:rPr>
          <w:rFonts w:ascii="Arial" w:hAnsi="Arial" w:cs="Arial"/>
        </w:rPr>
        <w:t>MPLS.</w:t>
      </w:r>
    </w:p>
    <w:p w14:paraId="2FC5863F" w14:textId="77777777" w:rsidR="007B59EF" w:rsidRPr="007B59EF" w:rsidRDefault="007B59EF" w:rsidP="00205B3A">
      <w:pPr>
        <w:autoSpaceDE w:val="0"/>
        <w:autoSpaceDN w:val="0"/>
        <w:adjustRightInd w:val="0"/>
        <w:jc w:val="both"/>
        <w:rPr>
          <w:rFonts w:ascii="Arial" w:hAnsi="Arial" w:cs="Arial"/>
        </w:rPr>
      </w:pPr>
    </w:p>
    <w:p w14:paraId="003079B8" w14:textId="56A68008"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A instalação do circuito dedicado deve ser direcionada para o Centro Tecnológico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Datacenter – DTC e/ou Centro Tecnológico CAIXA – CTC, de acordo com a indicação</w:t>
      </w:r>
      <w:r w:rsidR="007B59EF" w:rsidRPr="004B6FB1">
        <w:rPr>
          <w:rFonts w:ascii="Arial" w:eastAsiaTheme="minorHAnsi" w:hAnsi="Arial" w:cs="Arial"/>
          <w:lang w:eastAsia="en-US"/>
        </w:rPr>
        <w:t xml:space="preserve"> </w:t>
      </w:r>
      <w:r w:rsidRPr="004B6FB1">
        <w:rPr>
          <w:rFonts w:ascii="Arial" w:eastAsiaTheme="minorHAnsi" w:hAnsi="Arial" w:cs="Arial"/>
          <w:lang w:eastAsia="en-US"/>
        </w:rPr>
        <w:t>da equipe de Rede de Telecomunicações.</w:t>
      </w:r>
    </w:p>
    <w:p w14:paraId="6B68FD6C" w14:textId="77777777" w:rsidR="007B59EF" w:rsidRPr="007B59EF" w:rsidRDefault="007B59EF" w:rsidP="007B59EF">
      <w:pPr>
        <w:pStyle w:val="PargrafodaLista"/>
        <w:autoSpaceDE w:val="0"/>
        <w:autoSpaceDN w:val="0"/>
        <w:adjustRightInd w:val="0"/>
        <w:ind w:left="720"/>
        <w:jc w:val="both"/>
        <w:rPr>
          <w:rFonts w:ascii="Arial" w:eastAsiaTheme="minorHAnsi" w:hAnsi="Arial" w:cs="Arial"/>
          <w:lang w:eastAsia="en-US"/>
        </w:rPr>
      </w:pPr>
    </w:p>
    <w:p w14:paraId="5EBA3F24"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Os endereços de instalação são:</w:t>
      </w:r>
    </w:p>
    <w:p w14:paraId="0FA967E5"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2A1523DE"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PRQ TECNOLOGICO CAPITAL DIGITAL LOTE 03 – S/N</w:t>
      </w:r>
    </w:p>
    <w:p w14:paraId="080DD112"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Granja do Torto</w:t>
      </w:r>
    </w:p>
    <w:p w14:paraId="151A55B7"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2E570D78"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70.636-000</w:t>
      </w:r>
    </w:p>
    <w:p w14:paraId="2FA59957"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5CAC9314"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Setor de Indústrias Gráficas – SIG Quadra 1 – Lote 685/705</w:t>
      </w:r>
    </w:p>
    <w:p w14:paraId="639341FA"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Bairro: SIG</w:t>
      </w:r>
    </w:p>
    <w:p w14:paraId="2356FA40" w14:textId="77777777" w:rsidR="003F0631" w:rsidRPr="007B59EF"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Cidade: Brasília UF: DF</w:t>
      </w:r>
    </w:p>
    <w:p w14:paraId="5ACB2857" w14:textId="77777777" w:rsidR="003F0631" w:rsidRDefault="003F0631" w:rsidP="007B59EF">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CEP: 70.610-410</w:t>
      </w:r>
    </w:p>
    <w:p w14:paraId="1C9C05D0" w14:textId="77777777" w:rsidR="008D30DB" w:rsidRPr="007B59EF" w:rsidRDefault="008D30DB" w:rsidP="007B59EF">
      <w:pPr>
        <w:autoSpaceDE w:val="0"/>
        <w:autoSpaceDN w:val="0"/>
        <w:adjustRightInd w:val="0"/>
        <w:jc w:val="both"/>
        <w:rPr>
          <w:rFonts w:ascii="Arial" w:eastAsiaTheme="minorHAnsi" w:hAnsi="Arial" w:cs="Arial"/>
          <w:lang w:eastAsia="en-US"/>
        </w:rPr>
      </w:pPr>
    </w:p>
    <w:p w14:paraId="68EB89F7" w14:textId="7169274A" w:rsidR="003F0631" w:rsidRPr="004B6FB1"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4B6FB1">
        <w:rPr>
          <w:rFonts w:ascii="Arial" w:eastAsiaTheme="minorHAnsi" w:hAnsi="Arial" w:cs="Arial"/>
          <w:lang w:eastAsia="en-US"/>
        </w:rPr>
        <w:t>O circuito de contingência deve ser instalado em localidade diferente do principal e ser</w:t>
      </w:r>
      <w:r w:rsidR="008D30DB" w:rsidRPr="004B6FB1">
        <w:rPr>
          <w:rFonts w:ascii="Arial" w:eastAsiaTheme="minorHAnsi" w:hAnsi="Arial" w:cs="Arial"/>
          <w:lang w:eastAsia="en-US"/>
        </w:rPr>
        <w:t xml:space="preserve"> </w:t>
      </w:r>
      <w:r w:rsidRPr="004B6FB1">
        <w:rPr>
          <w:rFonts w:ascii="Arial" w:eastAsiaTheme="minorHAnsi" w:hAnsi="Arial" w:cs="Arial"/>
          <w:lang w:eastAsia="en-US"/>
        </w:rPr>
        <w:t>fornecido por operadora de telecomunicações diferente do circuito principal.</w:t>
      </w:r>
    </w:p>
    <w:p w14:paraId="3E1AA29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2AD4A7B3" w14:textId="3D7063FC"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Caso a CONTRATADA disponha de duas ou mais localidades de processamento</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deve-se considerar a contratação de circuitos para todas essas localidades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direcionados aos dois Datacenters da CAIXA.</w:t>
      </w:r>
    </w:p>
    <w:p w14:paraId="40C41542"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32C7A024" w14:textId="59E61F79" w:rsidR="000629B1" w:rsidRPr="007B59EF" w:rsidRDefault="003F0631" w:rsidP="00205B3A">
      <w:pPr>
        <w:autoSpaceDE w:val="0"/>
        <w:autoSpaceDN w:val="0"/>
        <w:adjustRightInd w:val="0"/>
        <w:jc w:val="both"/>
        <w:rPr>
          <w:rFonts w:ascii="Arial" w:eastAsiaTheme="minorHAnsi" w:hAnsi="Arial" w:cs="Arial"/>
          <w:lang w:eastAsia="en-US"/>
        </w:rPr>
      </w:pPr>
      <w:r w:rsidRPr="007B59EF">
        <w:rPr>
          <w:rFonts w:ascii="Arial" w:eastAsiaTheme="minorHAnsi" w:hAnsi="Arial" w:cs="Arial"/>
          <w:lang w:eastAsia="en-US"/>
        </w:rPr>
        <w:t>1.2.2 A Caixa poderá alterar seus endereços de conexão, inclusive de cidade e/ou de</w:t>
      </w:r>
      <w:r w:rsidR="008D30DB">
        <w:rPr>
          <w:rFonts w:ascii="Arial" w:eastAsiaTheme="minorHAnsi" w:hAnsi="Arial" w:cs="Arial"/>
          <w:lang w:eastAsia="en-US"/>
        </w:rPr>
        <w:t xml:space="preserve"> </w:t>
      </w:r>
      <w:r w:rsidRPr="007B59EF">
        <w:rPr>
          <w:rFonts w:ascii="Arial" w:eastAsiaTheme="minorHAnsi" w:hAnsi="Arial" w:cs="Arial"/>
          <w:lang w:eastAsia="en-US"/>
        </w:rPr>
        <w:t>estado, de acordo com as suas necessidades, o que deverá ser atendido sem ônus</w:t>
      </w:r>
      <w:r w:rsidR="008D30DB">
        <w:rPr>
          <w:rFonts w:ascii="Arial" w:eastAsiaTheme="minorHAnsi" w:hAnsi="Arial" w:cs="Arial"/>
          <w:lang w:eastAsia="en-US"/>
        </w:rPr>
        <w:t xml:space="preserve"> </w:t>
      </w:r>
      <w:r w:rsidRPr="007B59EF">
        <w:rPr>
          <w:rFonts w:ascii="Arial" w:eastAsiaTheme="minorHAnsi" w:hAnsi="Arial" w:cs="Arial"/>
          <w:lang w:eastAsia="en-US"/>
        </w:rPr>
        <w:t>para a Caixa.</w:t>
      </w:r>
    </w:p>
    <w:p w14:paraId="3266F057" w14:textId="77777777" w:rsidR="003F0631" w:rsidRDefault="003F0631" w:rsidP="00205B3A">
      <w:pPr>
        <w:jc w:val="both"/>
        <w:rPr>
          <w:rFonts w:ascii="CIDFont+F4" w:eastAsiaTheme="minorHAnsi" w:hAnsi="CIDFont+F4" w:cs="CIDFont+F4"/>
          <w:lang w:eastAsia="en-US"/>
        </w:rPr>
      </w:pPr>
    </w:p>
    <w:p w14:paraId="040877DD" w14:textId="088CC0E7" w:rsidR="003F0631" w:rsidRPr="008D30DB"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Características gerais da conexão:</w:t>
      </w:r>
    </w:p>
    <w:p w14:paraId="41A24062" w14:textId="77777777" w:rsidR="008D30DB" w:rsidRPr="008D30DB" w:rsidRDefault="008D30DB" w:rsidP="00205B3A">
      <w:pPr>
        <w:pStyle w:val="PargrafodaLista"/>
        <w:autoSpaceDE w:val="0"/>
        <w:autoSpaceDN w:val="0"/>
        <w:adjustRightInd w:val="0"/>
        <w:ind w:left="510"/>
        <w:jc w:val="both"/>
        <w:rPr>
          <w:rFonts w:ascii="Arial" w:eastAsiaTheme="minorHAnsi" w:hAnsi="Arial" w:cs="Arial"/>
          <w:lang w:eastAsia="en-US"/>
        </w:rPr>
      </w:pPr>
    </w:p>
    <w:p w14:paraId="53EAFCA7" w14:textId="024F08C5"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O dimensionamento do link de comunicação é de responsabilidade da contratada.</w:t>
      </w:r>
    </w:p>
    <w:p w14:paraId="089CCC1C" w14:textId="77777777" w:rsidR="008D30DB" w:rsidRPr="008D30DB" w:rsidRDefault="008D30DB" w:rsidP="00205B3A">
      <w:pPr>
        <w:pStyle w:val="PargrafodaLista"/>
        <w:autoSpaceDE w:val="0"/>
        <w:autoSpaceDN w:val="0"/>
        <w:adjustRightInd w:val="0"/>
        <w:ind w:left="720"/>
        <w:jc w:val="both"/>
        <w:rPr>
          <w:rFonts w:ascii="Arial" w:eastAsiaTheme="minorHAnsi" w:hAnsi="Arial" w:cs="Arial"/>
          <w:lang w:eastAsia="en-US"/>
        </w:rPr>
      </w:pPr>
    </w:p>
    <w:p w14:paraId="79279A7C" w14:textId="74D18B4C"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1.3.2 A responsabilidade de fornecimento e negociação junto à operadora do roteador CPE</w:t>
      </w:r>
      <w:r w:rsidR="008D30DB">
        <w:rPr>
          <w:rFonts w:ascii="Arial" w:eastAsiaTheme="minorHAnsi" w:hAnsi="Arial" w:cs="Arial"/>
          <w:lang w:eastAsia="en-US"/>
        </w:rPr>
        <w:t xml:space="preserve"> </w:t>
      </w:r>
      <w:r w:rsidRPr="008D30DB">
        <w:rPr>
          <w:rFonts w:ascii="Arial" w:eastAsiaTheme="minorHAnsi" w:hAnsi="Arial" w:cs="Arial"/>
          <w:lang w:eastAsia="en-US"/>
        </w:rPr>
        <w:t>na ponta da CONTRATADA é de inteira responsabilidade da CONTRATADA.</w:t>
      </w:r>
    </w:p>
    <w:p w14:paraId="55891ACB"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73E9403F" w14:textId="6EA0AE58"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deverá fornecer, caso ainda não tenha, concentrador na ponta da CAIXA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conforme padrões estabelecidos. Caso a operadora já disponha de infraestrutura 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 nos SITE DA CAIXA, esta deverá fazer uso compartilhado destes</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equipamentos.</w:t>
      </w:r>
    </w:p>
    <w:p w14:paraId="7D9C4219" w14:textId="77777777" w:rsidR="008D30DB" w:rsidRPr="008D30DB" w:rsidRDefault="008D30DB" w:rsidP="00205B3A">
      <w:pPr>
        <w:autoSpaceDE w:val="0"/>
        <w:autoSpaceDN w:val="0"/>
        <w:adjustRightInd w:val="0"/>
        <w:jc w:val="both"/>
        <w:rPr>
          <w:rFonts w:ascii="Arial" w:eastAsiaTheme="minorHAnsi" w:hAnsi="Arial" w:cs="Arial"/>
          <w:lang w:eastAsia="en-US"/>
        </w:rPr>
      </w:pPr>
    </w:p>
    <w:p w14:paraId="6F457232" w14:textId="495F1EC6"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A operadora deve adotar arquitetura de compartilhamento de conexões físicas, ou</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seja, não será autorizado o uso de conexões físicas exclusivas. Este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compartilhamento deve ser observado na conexão entre o equipamento da operadora</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e da Caixa garantindo ativação de diversas conexões lógicas na mesma interface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física.</w:t>
      </w:r>
    </w:p>
    <w:p w14:paraId="386E6D90" w14:textId="77777777" w:rsidR="008D30DB" w:rsidRPr="008D30DB" w:rsidRDefault="008D30DB" w:rsidP="00205B3A">
      <w:pPr>
        <w:pStyle w:val="PargrafodaLista"/>
        <w:jc w:val="both"/>
        <w:rPr>
          <w:rFonts w:ascii="Arial" w:eastAsiaTheme="minorHAnsi" w:hAnsi="Arial" w:cs="Arial"/>
          <w:lang w:eastAsia="en-US"/>
        </w:rPr>
      </w:pPr>
    </w:p>
    <w:p w14:paraId="53D11862" w14:textId="4A66F1B7" w:rsidR="003F0631" w:rsidRPr="008D30DB" w:rsidRDefault="003F0631" w:rsidP="004B6FB1">
      <w:pPr>
        <w:pStyle w:val="PargrafodaLista"/>
        <w:numPr>
          <w:ilvl w:val="2"/>
          <w:numId w:val="51"/>
        </w:num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 xml:space="preserve">Nova conexão física independente poderá ser solicitada pela Caixa no caso </w:t>
      </w:r>
      <w:proofErr w:type="gramStart"/>
      <w:r w:rsidRPr="008D30DB">
        <w:rPr>
          <w:rFonts w:ascii="Arial" w:eastAsiaTheme="minorHAnsi" w:hAnsi="Arial" w:cs="Arial"/>
          <w:lang w:eastAsia="en-US"/>
        </w:rPr>
        <w:t>da</w:t>
      </w:r>
      <w:proofErr w:type="gramEnd"/>
      <w:r w:rsidR="008D30DB" w:rsidRPr="008D30DB">
        <w:rPr>
          <w:rFonts w:ascii="Arial" w:eastAsiaTheme="minorHAnsi" w:hAnsi="Arial" w:cs="Arial"/>
          <w:lang w:eastAsia="en-US"/>
        </w:rPr>
        <w:t xml:space="preserve"> </w:t>
      </w:r>
      <w:r w:rsidRPr="008D30DB">
        <w:rPr>
          <w:rFonts w:ascii="Arial" w:eastAsiaTheme="minorHAnsi" w:hAnsi="Arial" w:cs="Arial"/>
          <w:lang w:eastAsia="en-US"/>
        </w:rPr>
        <w:t>conexão tender a ambientes internos segregados, tais como ambiente de</w:t>
      </w:r>
      <w:r w:rsidR="008D30DB" w:rsidRPr="008D30DB">
        <w:rPr>
          <w:rFonts w:ascii="Arial" w:eastAsiaTheme="minorHAnsi" w:hAnsi="Arial" w:cs="Arial"/>
          <w:lang w:eastAsia="en-US"/>
        </w:rPr>
        <w:t xml:space="preserve"> </w:t>
      </w:r>
      <w:r w:rsidRPr="008D30DB">
        <w:rPr>
          <w:rFonts w:ascii="Arial" w:eastAsiaTheme="minorHAnsi" w:hAnsi="Arial" w:cs="Arial"/>
          <w:lang w:eastAsia="en-US"/>
        </w:rPr>
        <w:t>desenvolvimento ou homologação.</w:t>
      </w:r>
    </w:p>
    <w:p w14:paraId="07FE4DD5" w14:textId="77777777" w:rsidR="008D30DB" w:rsidRPr="008D30DB" w:rsidRDefault="008D30DB" w:rsidP="00205B3A">
      <w:pPr>
        <w:pStyle w:val="PargrafodaLista"/>
        <w:jc w:val="both"/>
        <w:rPr>
          <w:rFonts w:ascii="Arial" w:eastAsiaTheme="minorHAnsi" w:hAnsi="Arial" w:cs="Arial"/>
          <w:lang w:eastAsia="en-US"/>
        </w:rPr>
      </w:pPr>
    </w:p>
    <w:p w14:paraId="22FEBF34" w14:textId="57C19D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1.3.6 A conexão com os equipamentos da Caixa deverá ser feita através de interface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ethernet (mínimo </w:t>
      </w:r>
      <w:proofErr w:type="spellStart"/>
      <w:r w:rsidRPr="008D30DB">
        <w:rPr>
          <w:rFonts w:ascii="Arial" w:eastAsiaTheme="minorHAnsi" w:hAnsi="Arial" w:cs="Arial"/>
          <w:lang w:eastAsia="en-US"/>
        </w:rPr>
        <w:t>gigabitethernet</w:t>
      </w:r>
      <w:proofErr w:type="spellEnd"/>
      <w:r w:rsidRPr="008D30DB">
        <w:rPr>
          <w:rFonts w:ascii="Arial" w:eastAsiaTheme="minorHAnsi" w:hAnsi="Arial" w:cs="Arial"/>
          <w:lang w:eastAsia="en-US"/>
        </w:rPr>
        <w:t>).</w:t>
      </w:r>
    </w:p>
    <w:p w14:paraId="6A4DEC16" w14:textId="77777777" w:rsidR="008D30DB" w:rsidRPr="008D30DB" w:rsidRDefault="008D30DB" w:rsidP="003F0631">
      <w:pPr>
        <w:autoSpaceDE w:val="0"/>
        <w:autoSpaceDN w:val="0"/>
        <w:adjustRightInd w:val="0"/>
        <w:rPr>
          <w:rFonts w:ascii="Arial" w:eastAsiaTheme="minorHAnsi" w:hAnsi="Arial" w:cs="Arial"/>
          <w:lang w:eastAsia="en-US"/>
        </w:rPr>
      </w:pPr>
    </w:p>
    <w:p w14:paraId="0DF0BAAA" w14:textId="42CD45B6"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lastRenderedPageBreak/>
        <w:t>1.3.7 O endereçamento IP para trânsito WAN e de serviço (range para hosts) serão</w:t>
      </w:r>
      <w:r w:rsidR="00205B3A">
        <w:rPr>
          <w:rFonts w:ascii="Arial" w:eastAsiaTheme="minorHAnsi" w:hAnsi="Arial" w:cs="Arial"/>
          <w:lang w:eastAsia="en-US"/>
        </w:rPr>
        <w:t xml:space="preserve"> </w:t>
      </w:r>
      <w:r w:rsidRPr="008D30DB">
        <w:rPr>
          <w:rFonts w:ascii="Arial" w:eastAsiaTheme="minorHAnsi" w:hAnsi="Arial" w:cs="Arial"/>
          <w:lang w:eastAsia="en-US"/>
        </w:rPr>
        <w:t>definidos pela CAIXA.</w:t>
      </w:r>
    </w:p>
    <w:p w14:paraId="696C4DC4"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3C8348A" w14:textId="70DCE1E8"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1.3.8 As conexões devem possibilitar a ativação de roteamento dinâmico baseado em BGP</w:t>
      </w:r>
      <w:r w:rsidR="00205B3A">
        <w:rPr>
          <w:rFonts w:ascii="Arial" w:eastAsiaTheme="minorHAnsi" w:hAnsi="Arial" w:cs="Arial"/>
          <w:lang w:eastAsia="en-US"/>
        </w:rPr>
        <w:t xml:space="preserve"> </w:t>
      </w:r>
      <w:r w:rsidRPr="008D30DB">
        <w:rPr>
          <w:rFonts w:ascii="Arial" w:eastAsiaTheme="minorHAnsi" w:hAnsi="Arial" w:cs="Arial"/>
          <w:lang w:eastAsia="en-US"/>
        </w:rPr>
        <w:t>(Border Gateway Protocol).</w:t>
      </w:r>
    </w:p>
    <w:p w14:paraId="1DC58A4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14FD488" w14:textId="1527F454"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 Não é permitida a instalação de equipamentos da CONTRATADA no ambiente da</w:t>
      </w:r>
      <w:r w:rsidR="00205B3A">
        <w:rPr>
          <w:rFonts w:ascii="Arial" w:eastAsiaTheme="minorHAnsi" w:hAnsi="Arial" w:cs="Arial"/>
          <w:lang w:eastAsia="en-US"/>
        </w:rPr>
        <w:t xml:space="preserve"> </w:t>
      </w:r>
      <w:r w:rsidRPr="008D30DB">
        <w:rPr>
          <w:rFonts w:ascii="Arial" w:eastAsiaTheme="minorHAnsi" w:hAnsi="Arial" w:cs="Arial"/>
          <w:lang w:eastAsia="en-US"/>
        </w:rPr>
        <w:t>Caixa.</w:t>
      </w:r>
    </w:p>
    <w:p w14:paraId="5F3BD298"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12F1F80E" w14:textId="60F3D540"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1.3.9.1 É admitida a instalação de equipamentos de operadora instalados para uso na</w:t>
      </w:r>
      <w:r w:rsidR="00205B3A">
        <w:rPr>
          <w:rFonts w:ascii="Arial" w:eastAsiaTheme="minorHAnsi" w:hAnsi="Arial" w:cs="Arial"/>
          <w:lang w:eastAsia="en-US"/>
        </w:rPr>
        <w:t xml:space="preserve"> </w:t>
      </w:r>
      <w:r w:rsidRPr="008D30DB">
        <w:rPr>
          <w:rFonts w:ascii="Arial" w:eastAsiaTheme="minorHAnsi" w:hAnsi="Arial" w:cs="Arial"/>
          <w:lang w:eastAsia="en-US"/>
        </w:rPr>
        <w:t>modalidade compartilhada.</w:t>
      </w:r>
    </w:p>
    <w:p w14:paraId="55B08E07"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96B59ED" w14:textId="36A791FB"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1.3.10 Caso a CONTRATADA já disponha de conexão com a Caixa para o mesmo ambiente</w:t>
      </w:r>
      <w:r w:rsidR="00205B3A">
        <w:rPr>
          <w:rFonts w:ascii="Arial" w:eastAsiaTheme="minorHAnsi" w:hAnsi="Arial" w:cs="Arial"/>
          <w:lang w:eastAsia="en-US"/>
        </w:rPr>
        <w:t xml:space="preserve"> </w:t>
      </w:r>
      <w:r w:rsidRPr="008D30DB">
        <w:rPr>
          <w:rFonts w:ascii="Arial" w:eastAsiaTheme="minorHAnsi" w:hAnsi="Arial" w:cs="Arial"/>
          <w:lang w:eastAsia="en-US"/>
        </w:rPr>
        <w:t xml:space="preserve">deste contrato, </w:t>
      </w:r>
      <w:proofErr w:type="gramStart"/>
      <w:r w:rsidRPr="008D30DB">
        <w:rPr>
          <w:rFonts w:ascii="Arial" w:eastAsiaTheme="minorHAnsi" w:hAnsi="Arial" w:cs="Arial"/>
          <w:lang w:eastAsia="en-US"/>
        </w:rPr>
        <w:t>a mesma</w:t>
      </w:r>
      <w:proofErr w:type="gramEnd"/>
      <w:r w:rsidRPr="008D30DB">
        <w:rPr>
          <w:rFonts w:ascii="Arial" w:eastAsiaTheme="minorHAnsi" w:hAnsi="Arial" w:cs="Arial"/>
          <w:lang w:eastAsia="en-US"/>
        </w:rPr>
        <w:t xml:space="preserve"> poderá fazer uso desta desde que efetue o upgrade</w:t>
      </w:r>
      <w:r w:rsidR="00205B3A">
        <w:rPr>
          <w:rFonts w:ascii="Arial" w:eastAsiaTheme="minorHAnsi" w:hAnsi="Arial" w:cs="Arial"/>
          <w:lang w:eastAsia="en-US"/>
        </w:rPr>
        <w:t xml:space="preserve"> </w:t>
      </w:r>
      <w:r w:rsidRPr="008D30DB">
        <w:rPr>
          <w:rFonts w:ascii="Arial" w:eastAsiaTheme="minorHAnsi" w:hAnsi="Arial" w:cs="Arial"/>
          <w:lang w:eastAsia="en-US"/>
        </w:rPr>
        <w:t>correspondente ao novo serviço e atenda aos padrões definidos nesta especificação.</w:t>
      </w:r>
    </w:p>
    <w:p w14:paraId="5882EA16" w14:textId="77777777" w:rsidR="003F0631" w:rsidRPr="008D30DB" w:rsidRDefault="003F0631" w:rsidP="003F0631">
      <w:pPr>
        <w:jc w:val="center"/>
        <w:rPr>
          <w:rFonts w:ascii="Arial" w:eastAsiaTheme="minorHAnsi" w:hAnsi="Arial" w:cs="Arial"/>
          <w:lang w:eastAsia="en-US"/>
        </w:rPr>
      </w:pPr>
    </w:p>
    <w:p w14:paraId="6D25A83A" w14:textId="50C4BB81" w:rsidR="003F0631" w:rsidRPr="00205B3A" w:rsidRDefault="003F0631" w:rsidP="004B6FB1">
      <w:pPr>
        <w:pStyle w:val="PargrafodaLista"/>
        <w:numPr>
          <w:ilvl w:val="1"/>
          <w:numId w:val="51"/>
        </w:numPr>
        <w:autoSpaceDE w:val="0"/>
        <w:autoSpaceDN w:val="0"/>
        <w:adjustRightInd w:val="0"/>
        <w:jc w:val="both"/>
        <w:rPr>
          <w:rFonts w:ascii="Arial" w:eastAsiaTheme="minorHAnsi" w:hAnsi="Arial" w:cs="Arial"/>
          <w:lang w:eastAsia="en-US"/>
        </w:rPr>
      </w:pPr>
      <w:r w:rsidRPr="00205B3A">
        <w:rPr>
          <w:rFonts w:ascii="Arial" w:eastAsiaTheme="minorHAnsi" w:hAnsi="Arial" w:cs="Arial"/>
          <w:lang w:eastAsia="en-US"/>
        </w:rPr>
        <w:t>Permite-se conexão para ambientes de DESENVOLVIMENTO/HOMOLOGAÇÃO por</w:t>
      </w:r>
      <w:r w:rsidR="00205B3A" w:rsidRPr="00205B3A">
        <w:rPr>
          <w:rFonts w:ascii="Arial" w:eastAsiaTheme="minorHAnsi" w:hAnsi="Arial" w:cs="Arial"/>
          <w:lang w:eastAsia="en-US"/>
        </w:rPr>
        <w:t xml:space="preserve"> </w:t>
      </w:r>
      <w:r w:rsidRPr="00205B3A">
        <w:rPr>
          <w:rFonts w:ascii="Arial" w:eastAsiaTheme="minorHAnsi" w:hAnsi="Arial" w:cs="Arial"/>
          <w:lang w:eastAsia="en-US"/>
        </w:rPr>
        <w:t>VPN IPSEC, via Internet, conforme abaixo:</w:t>
      </w:r>
    </w:p>
    <w:p w14:paraId="35B08AAC" w14:textId="77777777" w:rsidR="00205B3A" w:rsidRPr="00205B3A" w:rsidRDefault="00205B3A" w:rsidP="00205B3A">
      <w:pPr>
        <w:pStyle w:val="PargrafodaLista"/>
        <w:autoSpaceDE w:val="0"/>
        <w:autoSpaceDN w:val="0"/>
        <w:adjustRightInd w:val="0"/>
        <w:ind w:left="510"/>
        <w:jc w:val="both"/>
        <w:rPr>
          <w:rFonts w:ascii="Arial" w:eastAsiaTheme="minorHAnsi" w:hAnsi="Arial" w:cs="Arial"/>
          <w:lang w:eastAsia="en-US"/>
        </w:rPr>
      </w:pPr>
    </w:p>
    <w:p w14:paraId="58B3A9C3" w14:textId="3B2E72F9" w:rsidR="003F0631"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VPN site-to-site via Internet.</w:t>
      </w:r>
    </w:p>
    <w:p w14:paraId="5358D784" w14:textId="77777777" w:rsidR="00205B3A" w:rsidRPr="00205B3A" w:rsidRDefault="00205B3A" w:rsidP="00205B3A">
      <w:pPr>
        <w:pStyle w:val="PargrafodaLista"/>
        <w:autoSpaceDE w:val="0"/>
        <w:autoSpaceDN w:val="0"/>
        <w:adjustRightInd w:val="0"/>
        <w:ind w:left="284"/>
        <w:jc w:val="both"/>
        <w:rPr>
          <w:rFonts w:ascii="Arial" w:eastAsiaTheme="minorHAnsi" w:hAnsi="Arial" w:cs="Arial"/>
          <w:lang w:eastAsia="en-US"/>
        </w:rPr>
      </w:pPr>
    </w:p>
    <w:p w14:paraId="7F847EDE" w14:textId="2997221F"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acesso à Internet da empresa deverá possuir IP Fixo.</w:t>
      </w:r>
    </w:p>
    <w:p w14:paraId="50B1E7E2" w14:textId="77777777" w:rsidR="00205B3A" w:rsidRPr="00205B3A" w:rsidRDefault="00205B3A" w:rsidP="00205B3A">
      <w:pPr>
        <w:pStyle w:val="PargrafodaLista"/>
        <w:jc w:val="both"/>
        <w:rPr>
          <w:rFonts w:ascii="Arial" w:eastAsiaTheme="minorHAnsi" w:hAnsi="Arial" w:cs="Arial"/>
          <w:lang w:eastAsia="en-US"/>
        </w:rPr>
      </w:pPr>
    </w:p>
    <w:p w14:paraId="19041378" w14:textId="0F463ACD" w:rsidR="003F0631" w:rsidRPr="00205B3A" w:rsidRDefault="003F0631" w:rsidP="00205B3A">
      <w:pPr>
        <w:pStyle w:val="PargrafodaLista"/>
        <w:numPr>
          <w:ilvl w:val="0"/>
          <w:numId w:val="49"/>
        </w:numPr>
        <w:autoSpaceDE w:val="0"/>
        <w:autoSpaceDN w:val="0"/>
        <w:adjustRightInd w:val="0"/>
        <w:ind w:left="284" w:hanging="284"/>
        <w:jc w:val="both"/>
        <w:rPr>
          <w:rFonts w:ascii="Arial" w:eastAsiaTheme="minorHAnsi" w:hAnsi="Arial" w:cs="Arial"/>
          <w:lang w:eastAsia="en-US"/>
        </w:rPr>
      </w:pPr>
      <w:r w:rsidRPr="00205B3A">
        <w:rPr>
          <w:rFonts w:ascii="Arial" w:eastAsiaTheme="minorHAnsi" w:hAnsi="Arial" w:cs="Arial"/>
          <w:lang w:eastAsia="en-US"/>
        </w:rPr>
        <w:t>O dimensionamento deste acesso é responsabilidade da Empresa.</w:t>
      </w:r>
    </w:p>
    <w:p w14:paraId="52151EAA" w14:textId="77777777" w:rsidR="00205B3A" w:rsidRPr="00205B3A" w:rsidRDefault="00205B3A" w:rsidP="00205B3A">
      <w:pPr>
        <w:pStyle w:val="PargrafodaLista"/>
        <w:autoSpaceDE w:val="0"/>
        <w:autoSpaceDN w:val="0"/>
        <w:adjustRightInd w:val="0"/>
        <w:ind w:left="720"/>
        <w:jc w:val="both"/>
        <w:rPr>
          <w:rFonts w:ascii="Arial" w:eastAsiaTheme="minorHAnsi" w:hAnsi="Arial" w:cs="Arial"/>
          <w:lang w:eastAsia="en-US"/>
        </w:rPr>
      </w:pPr>
    </w:p>
    <w:p w14:paraId="4C6BB025" w14:textId="77777777" w:rsidR="003F0631" w:rsidRPr="008D30DB"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d) A CONTRATADA deverá dispor de roteador e concentrador VPN sob sua</w:t>
      </w:r>
    </w:p>
    <w:p w14:paraId="5A515534" w14:textId="77777777"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inteira responsabilidade.</w:t>
      </w:r>
    </w:p>
    <w:p w14:paraId="3ECCC1A9" w14:textId="77777777" w:rsidR="00205B3A" w:rsidRPr="008D30DB" w:rsidRDefault="00205B3A" w:rsidP="00205B3A">
      <w:pPr>
        <w:autoSpaceDE w:val="0"/>
        <w:autoSpaceDN w:val="0"/>
        <w:adjustRightInd w:val="0"/>
        <w:jc w:val="both"/>
        <w:rPr>
          <w:rFonts w:ascii="Arial" w:eastAsiaTheme="minorHAnsi" w:hAnsi="Arial" w:cs="Arial"/>
          <w:lang w:eastAsia="en-US"/>
        </w:rPr>
      </w:pPr>
    </w:p>
    <w:p w14:paraId="66184083" w14:textId="338383C1" w:rsidR="003F0631" w:rsidRDefault="003F0631" w:rsidP="00205B3A">
      <w:pPr>
        <w:autoSpaceDE w:val="0"/>
        <w:autoSpaceDN w:val="0"/>
        <w:adjustRightInd w:val="0"/>
        <w:jc w:val="both"/>
        <w:rPr>
          <w:rFonts w:ascii="Arial" w:eastAsiaTheme="minorHAnsi" w:hAnsi="Arial" w:cs="Arial"/>
          <w:lang w:eastAsia="en-US"/>
        </w:rPr>
      </w:pPr>
      <w:r w:rsidRPr="008D30DB">
        <w:rPr>
          <w:rFonts w:ascii="Arial" w:eastAsiaTheme="minorHAnsi" w:hAnsi="Arial" w:cs="Arial"/>
          <w:lang w:eastAsia="en-US"/>
        </w:rPr>
        <w:t>e) A CAIXA fornecerá as definições de padrões para estabelecimento da VPN,</w:t>
      </w:r>
      <w:r w:rsidR="00205B3A">
        <w:rPr>
          <w:rFonts w:ascii="Arial" w:eastAsiaTheme="minorHAnsi" w:hAnsi="Arial" w:cs="Arial"/>
          <w:lang w:eastAsia="en-US"/>
        </w:rPr>
        <w:t xml:space="preserve"> </w:t>
      </w:r>
      <w:r w:rsidRPr="008D30DB">
        <w:rPr>
          <w:rFonts w:ascii="Arial" w:eastAsiaTheme="minorHAnsi" w:hAnsi="Arial" w:cs="Arial"/>
          <w:lang w:eastAsia="en-US"/>
        </w:rPr>
        <w:t>porém não proverá suporte e manutenção na ponta da CONTRATADA.</w:t>
      </w:r>
    </w:p>
    <w:p w14:paraId="3DCBD63E" w14:textId="77777777" w:rsidR="00205B3A" w:rsidRDefault="00205B3A" w:rsidP="00205B3A">
      <w:pPr>
        <w:jc w:val="both"/>
        <w:rPr>
          <w:rFonts w:ascii="Arial" w:eastAsiaTheme="minorHAnsi" w:hAnsi="Arial" w:cs="Arial"/>
          <w:lang w:eastAsia="en-US"/>
        </w:rPr>
      </w:pPr>
    </w:p>
    <w:p w14:paraId="4FE6DADE" w14:textId="77777777" w:rsidR="00205B3A" w:rsidRPr="008D30DB" w:rsidRDefault="00205B3A" w:rsidP="00205B3A">
      <w:pPr>
        <w:jc w:val="both"/>
        <w:rPr>
          <w:rFonts w:ascii="Arial" w:hAnsi="Arial" w:cs="Arial"/>
          <w:b/>
        </w:rPr>
      </w:pPr>
      <w:r w:rsidRPr="008D30DB">
        <w:rPr>
          <w:rFonts w:ascii="Arial" w:eastAsiaTheme="minorHAnsi" w:hAnsi="Arial" w:cs="Arial"/>
          <w:lang w:eastAsia="en-US"/>
        </w:rPr>
        <w:t>f) Deverá utilizar no mínimo protocolo IPSEC 3DES-SHA1 IKE com 112bits.</w:t>
      </w:r>
    </w:p>
    <w:p w14:paraId="18AD35A9" w14:textId="77777777" w:rsidR="00205B3A" w:rsidRDefault="00205B3A" w:rsidP="003F0631">
      <w:pPr>
        <w:autoSpaceDE w:val="0"/>
        <w:autoSpaceDN w:val="0"/>
        <w:adjustRightInd w:val="0"/>
        <w:rPr>
          <w:rFonts w:ascii="Arial" w:eastAsiaTheme="minorHAnsi" w:hAnsi="Arial" w:cs="Arial"/>
          <w:lang w:eastAsia="en-US"/>
        </w:rPr>
      </w:pPr>
    </w:p>
    <w:sectPr w:rsidR="00205B3A" w:rsidSect="0042278F">
      <w:headerReference w:type="default" r:id="rId36"/>
      <w:headerReference w:type="first" r:id="rId37"/>
      <w:pgSz w:w="11907" w:h="16840"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38EE5" w14:textId="77777777" w:rsidR="0017225F" w:rsidRDefault="0017225F" w:rsidP="00147E6A">
      <w:r>
        <w:separator/>
      </w:r>
    </w:p>
  </w:endnote>
  <w:endnote w:type="continuationSeparator" w:id="0">
    <w:p w14:paraId="295544C2" w14:textId="77777777" w:rsidR="0017225F" w:rsidRDefault="0017225F" w:rsidP="00147E6A">
      <w:r>
        <w:continuationSeparator/>
      </w:r>
    </w:p>
  </w:endnote>
  <w:endnote w:type="continuationNotice" w:id="1">
    <w:p w14:paraId="50F3099A" w14:textId="77777777" w:rsidR="0017225F" w:rsidRDefault="001722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60DBD" w14:textId="77777777" w:rsidR="007E6917" w:rsidRDefault="007E691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73A7D" w14:textId="77777777" w:rsidR="007E6917" w:rsidRDefault="007E691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46775" w14:textId="77777777" w:rsidR="007E6917" w:rsidRDefault="007E691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DFB04" w14:textId="77777777" w:rsidR="0017225F" w:rsidRDefault="0017225F" w:rsidP="00147E6A">
      <w:r>
        <w:separator/>
      </w:r>
    </w:p>
  </w:footnote>
  <w:footnote w:type="continuationSeparator" w:id="0">
    <w:p w14:paraId="417407F5" w14:textId="77777777" w:rsidR="0017225F" w:rsidRDefault="0017225F" w:rsidP="00147E6A">
      <w:r>
        <w:continuationSeparator/>
      </w:r>
    </w:p>
  </w:footnote>
  <w:footnote w:type="continuationNotice" w:id="1">
    <w:p w14:paraId="1C7FCE67" w14:textId="77777777" w:rsidR="0017225F" w:rsidRDefault="0017225F"/>
  </w:footnote>
  <w:footnote w:id="2">
    <w:p w14:paraId="3CEB1FC2" w14:textId="77777777" w:rsidR="007E6917" w:rsidRDefault="007E6917" w:rsidP="00741701">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14:paraId="0FD6F190"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14:paraId="43FDD803" w14:textId="77777777" w:rsidR="007D56FB" w:rsidRPr="00FD605A" w:rsidRDefault="007D56FB" w:rsidP="007D56FB">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14:paraId="7C54B57E" w14:textId="77777777" w:rsidR="007D56FB" w:rsidRDefault="007D56FB" w:rsidP="007D56FB">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B68DF" w14:textId="77777777" w:rsidR="007E6917" w:rsidRDefault="007E691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81CB" w14:textId="77777777" w:rsidR="007E6917" w:rsidRDefault="00000000">
    <w:pPr>
      <w:pStyle w:val="Ttulo"/>
      <w:ind w:left="2552"/>
      <w:jc w:val="left"/>
      <w:rPr>
        <w:rFonts w:ascii="Swis721 Md BT" w:hAnsi="Swis721 Md BT"/>
        <w:b/>
        <w:spacing w:val="-12"/>
        <w:sz w:val="24"/>
      </w:rPr>
    </w:pPr>
    <w:r>
      <w:rPr>
        <w:noProof/>
      </w:rPr>
      <w:object w:dxaOrig="1440" w:dyaOrig="1440" w14:anchorId="664499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alt="" style="position:absolute;left:0;text-align:left;margin-left:8.65pt;margin-top:6.5pt;width:207pt;height:36pt;z-index:251658240;mso-wrap-edited:f;mso-width-percent:0;mso-height-percent:0;mso-width-percent:0;mso-height-percent:0" o:allowincell="f">
          <v:imagedata r:id="rId1" o:title=""/>
          <w10:wrap type="topAndBottom"/>
        </v:shape>
        <o:OLEObject Type="Embed" ProgID="PBrush" ShapeID="_x0000_s1028" DrawAspect="Content" ObjectID="_1825569766"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42881" w14:textId="77777777" w:rsidR="007E6917" w:rsidRDefault="00000000">
    <w:pPr>
      <w:pStyle w:val="Cabealho"/>
    </w:pPr>
    <w:r>
      <w:rPr>
        <w:noProof/>
      </w:rPr>
      <w:object w:dxaOrig="1440" w:dyaOrig="1440" w14:anchorId="70B696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alt="" style="position:absolute;margin-left:-3.35pt;margin-top:1.3pt;width:207pt;height:36pt;z-index:251658242;mso-wrap-edited:f;mso-width-percent:0;mso-height-percent:0;mso-width-percent:0;mso-height-percent:0">
          <v:imagedata r:id="rId1" o:title=""/>
          <w10:wrap type="topAndBottom"/>
        </v:shape>
        <o:OLEObject Type="Embed" ProgID="PBrush" ShapeID="_x0000_s1027" DrawAspect="Content" ObjectID="_1825569767"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95CD76" w14:textId="77777777" w:rsidR="007E6917" w:rsidRDefault="00000000">
    <w:pPr>
      <w:pStyle w:val="Ttulo"/>
      <w:ind w:left="2552"/>
      <w:jc w:val="left"/>
      <w:rPr>
        <w:rFonts w:ascii="Swis721 Md BT" w:hAnsi="Swis721 Md BT"/>
        <w:b/>
        <w:spacing w:val="-12"/>
        <w:sz w:val="24"/>
      </w:rPr>
    </w:pPr>
    <w:r>
      <w:rPr>
        <w:noProof/>
      </w:rPr>
      <w:object w:dxaOrig="1440" w:dyaOrig="1440" w14:anchorId="27C0CC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8.65pt;margin-top:6.5pt;width:207pt;height:36pt;z-index:251658241;mso-wrap-edited:f;mso-width-percent:0;mso-height-percent:0;mso-width-percent:0;mso-height-percent:0" o:allowincell="f">
          <v:imagedata r:id="rId1" o:title=""/>
          <w10:wrap type="topAndBottom"/>
        </v:shape>
        <o:OLEObject Type="Embed" ProgID="PBrush" ShapeID="_x0000_s1026" DrawAspect="Content" ObjectID="_1825569768"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3DEA2" w14:textId="77777777" w:rsidR="007E6917" w:rsidRDefault="00000000">
    <w:pPr>
      <w:pStyle w:val="Cabealho"/>
    </w:pPr>
    <w:r>
      <w:rPr>
        <w:noProof/>
      </w:rPr>
      <w:object w:dxaOrig="1440" w:dyaOrig="1440" w14:anchorId="2A634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5" type="#_x0000_t75" alt="" style="position:absolute;margin-left:-3.35pt;margin-top:1.3pt;width:207pt;height:36pt;z-index:251658243;mso-wrap-edited:f;mso-width-percent:0;mso-height-percent:0;mso-width-percent:0;mso-height-percent:0">
          <v:imagedata r:id="rId1" o:title=""/>
          <w10:wrap type="topAndBottom"/>
        </v:shape>
        <o:OLEObject Type="Embed" ProgID="PBrush" ShapeID="_x0000_s1025" DrawAspect="Content" ObjectID="_1825569769"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ascii="Arial" w:eastAsia="Times New Roman" w:hAnsi="Arial" w:hint="default"/>
      </w:rPr>
    </w:lvl>
    <w:lvl w:ilvl="1" w:tentative="1">
      <w:start w:val="1"/>
      <w:numFmt w:val="bullet"/>
      <w:lvlText w:val="o"/>
      <w:lvlJc w:val="left"/>
      <w:pPr>
        <w:tabs>
          <w:tab w:val="num" w:pos="2640"/>
        </w:tabs>
        <w:ind w:left="2640" w:hanging="360"/>
      </w:pPr>
      <w:rPr>
        <w:rFonts w:ascii="Courier New" w:hAnsi="Courier New" w:hint="default"/>
      </w:rPr>
    </w:lvl>
    <w:lvl w:ilvl="2" w:tentative="1">
      <w:start w:val="1"/>
      <w:numFmt w:val="bullet"/>
      <w:lvlText w:val=""/>
      <w:lvlJc w:val="left"/>
      <w:pPr>
        <w:tabs>
          <w:tab w:val="num" w:pos="3360"/>
        </w:tabs>
        <w:ind w:left="3360" w:hanging="360"/>
      </w:pPr>
      <w:rPr>
        <w:rFonts w:ascii="Wingdings" w:hAnsi="Wingdings" w:hint="default"/>
      </w:rPr>
    </w:lvl>
    <w:lvl w:ilvl="3" w:tentative="1">
      <w:start w:val="1"/>
      <w:numFmt w:val="bullet"/>
      <w:lvlText w:val=""/>
      <w:lvlJc w:val="left"/>
      <w:pPr>
        <w:tabs>
          <w:tab w:val="num" w:pos="4080"/>
        </w:tabs>
        <w:ind w:left="4080" w:hanging="360"/>
      </w:pPr>
      <w:rPr>
        <w:rFonts w:ascii="Symbol" w:hAnsi="Symbol" w:hint="default"/>
      </w:rPr>
    </w:lvl>
    <w:lvl w:ilvl="4" w:tentative="1">
      <w:start w:val="1"/>
      <w:numFmt w:val="bullet"/>
      <w:lvlText w:val="o"/>
      <w:lvlJc w:val="left"/>
      <w:pPr>
        <w:tabs>
          <w:tab w:val="num" w:pos="4800"/>
        </w:tabs>
        <w:ind w:left="4800" w:hanging="360"/>
      </w:pPr>
      <w:rPr>
        <w:rFonts w:ascii="Courier New" w:hAnsi="Courier New" w:hint="default"/>
      </w:rPr>
    </w:lvl>
    <w:lvl w:ilvl="5" w:tentative="1">
      <w:start w:val="1"/>
      <w:numFmt w:val="bullet"/>
      <w:lvlText w:val=""/>
      <w:lvlJc w:val="left"/>
      <w:pPr>
        <w:tabs>
          <w:tab w:val="num" w:pos="5520"/>
        </w:tabs>
        <w:ind w:left="5520" w:hanging="360"/>
      </w:pPr>
      <w:rPr>
        <w:rFonts w:ascii="Wingdings" w:hAnsi="Wingdings" w:hint="default"/>
      </w:rPr>
    </w:lvl>
    <w:lvl w:ilvl="6" w:tentative="1">
      <w:start w:val="1"/>
      <w:numFmt w:val="bullet"/>
      <w:lvlText w:val=""/>
      <w:lvlJc w:val="left"/>
      <w:pPr>
        <w:tabs>
          <w:tab w:val="num" w:pos="6240"/>
        </w:tabs>
        <w:ind w:left="6240" w:hanging="360"/>
      </w:pPr>
      <w:rPr>
        <w:rFonts w:ascii="Symbol" w:hAnsi="Symbol" w:hint="default"/>
      </w:rPr>
    </w:lvl>
    <w:lvl w:ilvl="7" w:tentative="1">
      <w:start w:val="1"/>
      <w:numFmt w:val="bullet"/>
      <w:lvlText w:val="o"/>
      <w:lvlJc w:val="left"/>
      <w:pPr>
        <w:tabs>
          <w:tab w:val="num" w:pos="6960"/>
        </w:tabs>
        <w:ind w:left="6960" w:hanging="360"/>
      </w:pPr>
      <w:rPr>
        <w:rFonts w:ascii="Courier New" w:hAnsi="Courier New" w:hint="default"/>
      </w:rPr>
    </w:lvl>
    <w:lvl w:ilvl="8" w:tentative="1">
      <w:start w:val="1"/>
      <w:numFmt w:val="bullet"/>
      <w:lvlText w:val=""/>
      <w:lvlJc w:val="left"/>
      <w:pPr>
        <w:tabs>
          <w:tab w:val="num" w:pos="7680"/>
        </w:tabs>
        <w:ind w:left="7680" w:hanging="360"/>
      </w:pPr>
      <w:rPr>
        <w:rFonts w:ascii="Wingdings" w:hAnsi="Wingdings" w:hint="default"/>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cs="Times New Roman" w:hint="default"/>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ascii="Arial" w:hAnsi="Arial"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ascii="Symbol" w:hAnsi="Symbol" w:hint="default"/>
      </w:rPr>
    </w:lvl>
    <w:lvl w:ilvl="1" w:tplc="04160003" w:tentative="1">
      <w:start w:val="1"/>
      <w:numFmt w:val="bullet"/>
      <w:lvlText w:val="o"/>
      <w:lvlJc w:val="left"/>
      <w:pPr>
        <w:ind w:left="3345" w:hanging="360"/>
      </w:pPr>
      <w:rPr>
        <w:rFonts w:ascii="Courier New" w:hAnsi="Courier New" w:cs="Courier New" w:hint="default"/>
      </w:rPr>
    </w:lvl>
    <w:lvl w:ilvl="2" w:tplc="04160005" w:tentative="1">
      <w:start w:val="1"/>
      <w:numFmt w:val="bullet"/>
      <w:lvlText w:val=""/>
      <w:lvlJc w:val="left"/>
      <w:pPr>
        <w:ind w:left="4065" w:hanging="360"/>
      </w:pPr>
      <w:rPr>
        <w:rFonts w:ascii="Wingdings" w:hAnsi="Wingdings" w:hint="default"/>
      </w:rPr>
    </w:lvl>
    <w:lvl w:ilvl="3" w:tplc="04160001" w:tentative="1">
      <w:start w:val="1"/>
      <w:numFmt w:val="bullet"/>
      <w:lvlText w:val=""/>
      <w:lvlJc w:val="left"/>
      <w:pPr>
        <w:ind w:left="4785" w:hanging="360"/>
      </w:pPr>
      <w:rPr>
        <w:rFonts w:ascii="Symbol" w:hAnsi="Symbol" w:hint="default"/>
      </w:rPr>
    </w:lvl>
    <w:lvl w:ilvl="4" w:tplc="04160003" w:tentative="1">
      <w:start w:val="1"/>
      <w:numFmt w:val="bullet"/>
      <w:lvlText w:val="o"/>
      <w:lvlJc w:val="left"/>
      <w:pPr>
        <w:ind w:left="5505" w:hanging="360"/>
      </w:pPr>
      <w:rPr>
        <w:rFonts w:ascii="Courier New" w:hAnsi="Courier New" w:cs="Courier New" w:hint="default"/>
      </w:rPr>
    </w:lvl>
    <w:lvl w:ilvl="5" w:tplc="04160005" w:tentative="1">
      <w:start w:val="1"/>
      <w:numFmt w:val="bullet"/>
      <w:lvlText w:val=""/>
      <w:lvlJc w:val="left"/>
      <w:pPr>
        <w:ind w:left="6225" w:hanging="360"/>
      </w:pPr>
      <w:rPr>
        <w:rFonts w:ascii="Wingdings" w:hAnsi="Wingdings" w:hint="default"/>
      </w:rPr>
    </w:lvl>
    <w:lvl w:ilvl="6" w:tplc="04160001" w:tentative="1">
      <w:start w:val="1"/>
      <w:numFmt w:val="bullet"/>
      <w:lvlText w:val=""/>
      <w:lvlJc w:val="left"/>
      <w:pPr>
        <w:ind w:left="6945" w:hanging="360"/>
      </w:pPr>
      <w:rPr>
        <w:rFonts w:ascii="Symbol" w:hAnsi="Symbol" w:hint="default"/>
      </w:rPr>
    </w:lvl>
    <w:lvl w:ilvl="7" w:tplc="04160003" w:tentative="1">
      <w:start w:val="1"/>
      <w:numFmt w:val="bullet"/>
      <w:lvlText w:val="o"/>
      <w:lvlJc w:val="left"/>
      <w:pPr>
        <w:ind w:left="7665" w:hanging="360"/>
      </w:pPr>
      <w:rPr>
        <w:rFonts w:ascii="Courier New" w:hAnsi="Courier New" w:cs="Courier New" w:hint="default"/>
      </w:rPr>
    </w:lvl>
    <w:lvl w:ilvl="8" w:tplc="04160005" w:tentative="1">
      <w:start w:val="1"/>
      <w:numFmt w:val="bullet"/>
      <w:lvlText w:val=""/>
      <w:lvlJc w:val="left"/>
      <w:pPr>
        <w:ind w:left="8385" w:hanging="360"/>
      </w:pPr>
      <w:rPr>
        <w:rFonts w:ascii="Wingdings" w:hAnsi="Wingdings" w:hint="default"/>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ascii="Wingdings" w:hAnsi="Wingdings" w:hint="default"/>
        <w:b w:val="0"/>
        <w:i w:val="0"/>
        <w:color w:val="auto"/>
        <w:sz w:val="20"/>
        <w:u w:color="000080"/>
      </w:rPr>
    </w:lvl>
    <w:lvl w:ilvl="1" w:tplc="04160003" w:tentative="1">
      <w:start w:val="1"/>
      <w:numFmt w:val="bullet"/>
      <w:lvlText w:val="o"/>
      <w:lvlJc w:val="left"/>
      <w:pPr>
        <w:tabs>
          <w:tab w:val="num" w:pos="1260"/>
        </w:tabs>
        <w:ind w:left="1260" w:hanging="360"/>
      </w:pPr>
      <w:rPr>
        <w:rFonts w:ascii="Courier New" w:hAnsi="Courier New" w:hint="default"/>
      </w:rPr>
    </w:lvl>
    <w:lvl w:ilvl="2" w:tplc="04160005" w:tentative="1">
      <w:start w:val="1"/>
      <w:numFmt w:val="bullet"/>
      <w:lvlText w:val=""/>
      <w:lvlJc w:val="left"/>
      <w:pPr>
        <w:tabs>
          <w:tab w:val="num" w:pos="1980"/>
        </w:tabs>
        <w:ind w:left="1980" w:hanging="360"/>
      </w:pPr>
      <w:rPr>
        <w:rFonts w:ascii="Wingdings" w:hAnsi="Wingdings" w:hint="default"/>
      </w:rPr>
    </w:lvl>
    <w:lvl w:ilvl="3" w:tplc="04160001" w:tentative="1">
      <w:start w:val="1"/>
      <w:numFmt w:val="bullet"/>
      <w:lvlText w:val=""/>
      <w:lvlJc w:val="left"/>
      <w:pPr>
        <w:tabs>
          <w:tab w:val="num" w:pos="2700"/>
        </w:tabs>
        <w:ind w:left="2700" w:hanging="360"/>
      </w:pPr>
      <w:rPr>
        <w:rFonts w:ascii="Symbol" w:hAnsi="Symbol" w:hint="default"/>
      </w:rPr>
    </w:lvl>
    <w:lvl w:ilvl="4" w:tplc="04160003" w:tentative="1">
      <w:start w:val="1"/>
      <w:numFmt w:val="bullet"/>
      <w:lvlText w:val="o"/>
      <w:lvlJc w:val="left"/>
      <w:pPr>
        <w:tabs>
          <w:tab w:val="num" w:pos="3420"/>
        </w:tabs>
        <w:ind w:left="3420" w:hanging="360"/>
      </w:pPr>
      <w:rPr>
        <w:rFonts w:ascii="Courier New" w:hAnsi="Courier New" w:hint="default"/>
      </w:rPr>
    </w:lvl>
    <w:lvl w:ilvl="5" w:tplc="04160005" w:tentative="1">
      <w:start w:val="1"/>
      <w:numFmt w:val="bullet"/>
      <w:lvlText w:val=""/>
      <w:lvlJc w:val="left"/>
      <w:pPr>
        <w:tabs>
          <w:tab w:val="num" w:pos="4140"/>
        </w:tabs>
        <w:ind w:left="4140" w:hanging="360"/>
      </w:pPr>
      <w:rPr>
        <w:rFonts w:ascii="Wingdings" w:hAnsi="Wingdings" w:hint="default"/>
      </w:rPr>
    </w:lvl>
    <w:lvl w:ilvl="6" w:tplc="04160001" w:tentative="1">
      <w:start w:val="1"/>
      <w:numFmt w:val="bullet"/>
      <w:lvlText w:val=""/>
      <w:lvlJc w:val="left"/>
      <w:pPr>
        <w:tabs>
          <w:tab w:val="num" w:pos="4860"/>
        </w:tabs>
        <w:ind w:left="4860" w:hanging="360"/>
      </w:pPr>
      <w:rPr>
        <w:rFonts w:ascii="Symbol" w:hAnsi="Symbol" w:hint="default"/>
      </w:rPr>
    </w:lvl>
    <w:lvl w:ilvl="7" w:tplc="04160003" w:tentative="1">
      <w:start w:val="1"/>
      <w:numFmt w:val="bullet"/>
      <w:lvlText w:val="o"/>
      <w:lvlJc w:val="left"/>
      <w:pPr>
        <w:tabs>
          <w:tab w:val="num" w:pos="5580"/>
        </w:tabs>
        <w:ind w:left="5580" w:hanging="360"/>
      </w:pPr>
      <w:rPr>
        <w:rFonts w:ascii="Courier New" w:hAnsi="Courier New" w:hint="default"/>
      </w:rPr>
    </w:lvl>
    <w:lvl w:ilvl="8" w:tplc="04160005" w:tentative="1">
      <w:start w:val="1"/>
      <w:numFmt w:val="bullet"/>
      <w:lvlText w:val=""/>
      <w:lvlJc w:val="left"/>
      <w:pPr>
        <w:tabs>
          <w:tab w:val="num" w:pos="6300"/>
        </w:tabs>
        <w:ind w:left="6300" w:hanging="360"/>
      </w:pPr>
      <w:rPr>
        <w:rFonts w:ascii="Wingdings" w:hAnsi="Wingdings" w:hint="default"/>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ascii="Courier New" w:hAnsi="Courier New" w:cs="Courier New" w:hint="default"/>
      </w:rPr>
    </w:lvl>
    <w:lvl w:ilvl="2" w:tplc="04160005" w:tentative="1">
      <w:start w:val="1"/>
      <w:numFmt w:val="bullet"/>
      <w:lvlText w:val=""/>
      <w:lvlJc w:val="left"/>
      <w:pPr>
        <w:ind w:left="2793" w:hanging="360"/>
      </w:pPr>
      <w:rPr>
        <w:rFonts w:ascii="Wingdings" w:hAnsi="Wingdings" w:hint="default"/>
      </w:rPr>
    </w:lvl>
    <w:lvl w:ilvl="3" w:tplc="04160001" w:tentative="1">
      <w:start w:val="1"/>
      <w:numFmt w:val="bullet"/>
      <w:lvlText w:val=""/>
      <w:lvlJc w:val="left"/>
      <w:pPr>
        <w:ind w:left="3513" w:hanging="360"/>
      </w:pPr>
      <w:rPr>
        <w:rFonts w:ascii="Symbol" w:hAnsi="Symbol" w:hint="default"/>
      </w:rPr>
    </w:lvl>
    <w:lvl w:ilvl="4" w:tplc="04160003" w:tentative="1">
      <w:start w:val="1"/>
      <w:numFmt w:val="bullet"/>
      <w:lvlText w:val="o"/>
      <w:lvlJc w:val="left"/>
      <w:pPr>
        <w:ind w:left="4233" w:hanging="360"/>
      </w:pPr>
      <w:rPr>
        <w:rFonts w:ascii="Courier New" w:hAnsi="Courier New" w:cs="Courier New" w:hint="default"/>
      </w:rPr>
    </w:lvl>
    <w:lvl w:ilvl="5" w:tplc="04160005" w:tentative="1">
      <w:start w:val="1"/>
      <w:numFmt w:val="bullet"/>
      <w:lvlText w:val=""/>
      <w:lvlJc w:val="left"/>
      <w:pPr>
        <w:ind w:left="4953" w:hanging="360"/>
      </w:pPr>
      <w:rPr>
        <w:rFonts w:ascii="Wingdings" w:hAnsi="Wingdings" w:hint="default"/>
      </w:rPr>
    </w:lvl>
    <w:lvl w:ilvl="6" w:tplc="04160001" w:tentative="1">
      <w:start w:val="1"/>
      <w:numFmt w:val="bullet"/>
      <w:lvlText w:val=""/>
      <w:lvlJc w:val="left"/>
      <w:pPr>
        <w:ind w:left="5673" w:hanging="360"/>
      </w:pPr>
      <w:rPr>
        <w:rFonts w:ascii="Symbol" w:hAnsi="Symbol" w:hint="default"/>
      </w:rPr>
    </w:lvl>
    <w:lvl w:ilvl="7" w:tplc="04160003" w:tentative="1">
      <w:start w:val="1"/>
      <w:numFmt w:val="bullet"/>
      <w:lvlText w:val="o"/>
      <w:lvlJc w:val="left"/>
      <w:pPr>
        <w:ind w:left="6393" w:hanging="360"/>
      </w:pPr>
      <w:rPr>
        <w:rFonts w:ascii="Courier New" w:hAnsi="Courier New" w:cs="Courier New" w:hint="default"/>
      </w:rPr>
    </w:lvl>
    <w:lvl w:ilvl="8" w:tplc="04160005" w:tentative="1">
      <w:start w:val="1"/>
      <w:numFmt w:val="bullet"/>
      <w:lvlText w:val=""/>
      <w:lvlJc w:val="left"/>
      <w:pPr>
        <w:ind w:left="7113" w:hanging="360"/>
      </w:pPr>
      <w:rPr>
        <w:rFonts w:ascii="Wingdings" w:hAnsi="Wingdings" w:hint="default"/>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cs="Times New Roman" w:hint="default"/>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7990105E">
      <w:start w:val="1"/>
      <w:numFmt w:val="bullet"/>
      <w:lvlText w:val=""/>
      <w:lvlJc w:val="left"/>
      <w:pPr>
        <w:tabs>
          <w:tab w:val="num" w:pos="2214"/>
        </w:tabs>
        <w:ind w:left="2214" w:hanging="360"/>
      </w:pPr>
      <w:rPr>
        <w:rFonts w:ascii="Wingdings" w:hAnsi="Wingdings" w:hint="default"/>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ascii="Wingdings" w:hAnsi="Wingdings" w:hint="default"/>
        <w:b w:val="0"/>
        <w:i w:val="0"/>
        <w:color w:val="auto"/>
        <w:sz w:val="20"/>
        <w:u w:color="000080"/>
      </w:rPr>
    </w:lvl>
    <w:lvl w:ilvl="1" w:tplc="04160003" w:tentative="1">
      <w:start w:val="1"/>
      <w:numFmt w:val="bullet"/>
      <w:lvlText w:val="o"/>
      <w:lvlJc w:val="left"/>
      <w:pPr>
        <w:tabs>
          <w:tab w:val="num" w:pos="1674"/>
        </w:tabs>
        <w:ind w:left="1674" w:hanging="360"/>
      </w:pPr>
      <w:rPr>
        <w:rFonts w:ascii="Courier New" w:hAnsi="Courier New" w:hint="default"/>
      </w:rPr>
    </w:lvl>
    <w:lvl w:ilvl="2" w:tplc="04160005" w:tentative="1">
      <w:start w:val="1"/>
      <w:numFmt w:val="bullet"/>
      <w:lvlText w:val=""/>
      <w:lvlJc w:val="left"/>
      <w:pPr>
        <w:tabs>
          <w:tab w:val="num" w:pos="2394"/>
        </w:tabs>
        <w:ind w:left="2394" w:hanging="360"/>
      </w:pPr>
      <w:rPr>
        <w:rFonts w:ascii="Wingdings" w:hAnsi="Wingdings" w:hint="default"/>
      </w:rPr>
    </w:lvl>
    <w:lvl w:ilvl="3" w:tplc="04160001" w:tentative="1">
      <w:start w:val="1"/>
      <w:numFmt w:val="bullet"/>
      <w:lvlText w:val=""/>
      <w:lvlJc w:val="left"/>
      <w:pPr>
        <w:tabs>
          <w:tab w:val="num" w:pos="3114"/>
        </w:tabs>
        <w:ind w:left="3114" w:hanging="360"/>
      </w:pPr>
      <w:rPr>
        <w:rFonts w:ascii="Symbol" w:hAnsi="Symbol" w:hint="default"/>
      </w:rPr>
    </w:lvl>
    <w:lvl w:ilvl="4" w:tplc="04160003" w:tentative="1">
      <w:start w:val="1"/>
      <w:numFmt w:val="bullet"/>
      <w:lvlText w:val="o"/>
      <w:lvlJc w:val="left"/>
      <w:pPr>
        <w:tabs>
          <w:tab w:val="num" w:pos="3834"/>
        </w:tabs>
        <w:ind w:left="3834" w:hanging="360"/>
      </w:pPr>
      <w:rPr>
        <w:rFonts w:ascii="Courier New" w:hAnsi="Courier New" w:hint="default"/>
      </w:rPr>
    </w:lvl>
    <w:lvl w:ilvl="5" w:tplc="04160005" w:tentative="1">
      <w:start w:val="1"/>
      <w:numFmt w:val="bullet"/>
      <w:lvlText w:val=""/>
      <w:lvlJc w:val="left"/>
      <w:pPr>
        <w:tabs>
          <w:tab w:val="num" w:pos="4554"/>
        </w:tabs>
        <w:ind w:left="4554" w:hanging="360"/>
      </w:pPr>
      <w:rPr>
        <w:rFonts w:ascii="Wingdings" w:hAnsi="Wingdings" w:hint="default"/>
      </w:rPr>
    </w:lvl>
    <w:lvl w:ilvl="6" w:tplc="04160001" w:tentative="1">
      <w:start w:val="1"/>
      <w:numFmt w:val="bullet"/>
      <w:lvlText w:val=""/>
      <w:lvlJc w:val="left"/>
      <w:pPr>
        <w:tabs>
          <w:tab w:val="num" w:pos="5274"/>
        </w:tabs>
        <w:ind w:left="5274" w:hanging="360"/>
      </w:pPr>
      <w:rPr>
        <w:rFonts w:ascii="Symbol" w:hAnsi="Symbol" w:hint="default"/>
      </w:rPr>
    </w:lvl>
    <w:lvl w:ilvl="7" w:tplc="04160003" w:tentative="1">
      <w:start w:val="1"/>
      <w:numFmt w:val="bullet"/>
      <w:lvlText w:val="o"/>
      <w:lvlJc w:val="left"/>
      <w:pPr>
        <w:tabs>
          <w:tab w:val="num" w:pos="5994"/>
        </w:tabs>
        <w:ind w:left="5994" w:hanging="360"/>
      </w:pPr>
      <w:rPr>
        <w:rFonts w:ascii="Courier New" w:hAnsi="Courier New" w:hint="default"/>
      </w:rPr>
    </w:lvl>
    <w:lvl w:ilvl="8" w:tplc="04160005" w:tentative="1">
      <w:start w:val="1"/>
      <w:numFmt w:val="bullet"/>
      <w:lvlText w:val=""/>
      <w:lvlJc w:val="left"/>
      <w:pPr>
        <w:tabs>
          <w:tab w:val="num" w:pos="6714"/>
        </w:tabs>
        <w:ind w:left="6714" w:hanging="360"/>
      </w:pPr>
      <w:rPr>
        <w:rFonts w:ascii="Wingdings" w:hAnsi="Wingdings" w:hint="default"/>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ascii="Wingdings" w:hAnsi="Wingdings" w:hint="default"/>
        <w:b w:val="0"/>
        <w:i w:val="0"/>
        <w:color w:val="auto"/>
        <w:sz w:val="20"/>
        <w:u w:color="000080"/>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ascii="Symbol" w:hAnsi="Symbol"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ascii="Symbol" w:hAnsi="Symbol" w:hint="default"/>
      </w:rPr>
    </w:lvl>
    <w:lvl w:ilvl="1" w:tplc="04160003" w:tentative="1">
      <w:start w:val="1"/>
      <w:numFmt w:val="bullet"/>
      <w:lvlText w:val="o"/>
      <w:lvlJc w:val="left"/>
      <w:pPr>
        <w:ind w:left="2430" w:hanging="360"/>
      </w:pPr>
      <w:rPr>
        <w:rFonts w:ascii="Courier New" w:hAnsi="Courier New" w:hint="default"/>
      </w:rPr>
    </w:lvl>
    <w:lvl w:ilvl="2" w:tplc="04160005" w:tentative="1">
      <w:start w:val="1"/>
      <w:numFmt w:val="bullet"/>
      <w:lvlText w:val=""/>
      <w:lvlJc w:val="left"/>
      <w:pPr>
        <w:ind w:left="3150" w:hanging="360"/>
      </w:pPr>
      <w:rPr>
        <w:rFonts w:ascii="Wingdings" w:hAnsi="Wingdings" w:hint="default"/>
      </w:rPr>
    </w:lvl>
    <w:lvl w:ilvl="3" w:tplc="04160001">
      <w:start w:val="1"/>
      <w:numFmt w:val="bullet"/>
      <w:lvlText w:val=""/>
      <w:lvlJc w:val="left"/>
      <w:pPr>
        <w:ind w:left="3870" w:hanging="360"/>
      </w:pPr>
      <w:rPr>
        <w:rFonts w:ascii="Symbol" w:hAnsi="Symbol" w:hint="default"/>
      </w:rPr>
    </w:lvl>
    <w:lvl w:ilvl="4" w:tplc="04160003" w:tentative="1">
      <w:start w:val="1"/>
      <w:numFmt w:val="bullet"/>
      <w:lvlText w:val="o"/>
      <w:lvlJc w:val="left"/>
      <w:pPr>
        <w:ind w:left="4590" w:hanging="360"/>
      </w:pPr>
      <w:rPr>
        <w:rFonts w:ascii="Courier New" w:hAnsi="Courier New" w:hint="default"/>
      </w:rPr>
    </w:lvl>
    <w:lvl w:ilvl="5" w:tplc="04160005" w:tentative="1">
      <w:start w:val="1"/>
      <w:numFmt w:val="bullet"/>
      <w:lvlText w:val=""/>
      <w:lvlJc w:val="left"/>
      <w:pPr>
        <w:ind w:left="5310" w:hanging="360"/>
      </w:pPr>
      <w:rPr>
        <w:rFonts w:ascii="Wingdings" w:hAnsi="Wingdings" w:hint="default"/>
      </w:rPr>
    </w:lvl>
    <w:lvl w:ilvl="6" w:tplc="04160001" w:tentative="1">
      <w:start w:val="1"/>
      <w:numFmt w:val="bullet"/>
      <w:lvlText w:val=""/>
      <w:lvlJc w:val="left"/>
      <w:pPr>
        <w:ind w:left="6030" w:hanging="360"/>
      </w:pPr>
      <w:rPr>
        <w:rFonts w:ascii="Symbol" w:hAnsi="Symbol" w:hint="default"/>
      </w:rPr>
    </w:lvl>
    <w:lvl w:ilvl="7" w:tplc="04160003" w:tentative="1">
      <w:start w:val="1"/>
      <w:numFmt w:val="bullet"/>
      <w:lvlText w:val="o"/>
      <w:lvlJc w:val="left"/>
      <w:pPr>
        <w:ind w:left="6750" w:hanging="360"/>
      </w:pPr>
      <w:rPr>
        <w:rFonts w:ascii="Courier New" w:hAnsi="Courier New" w:hint="default"/>
      </w:rPr>
    </w:lvl>
    <w:lvl w:ilvl="8" w:tplc="04160005" w:tentative="1">
      <w:start w:val="1"/>
      <w:numFmt w:val="bullet"/>
      <w:lvlText w:val=""/>
      <w:lvlJc w:val="left"/>
      <w:pPr>
        <w:ind w:left="7470" w:hanging="360"/>
      </w:pPr>
      <w:rPr>
        <w:rFonts w:ascii="Wingdings" w:hAnsi="Wingdings" w:hint="default"/>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ascii="Arial" w:hAnsi="Arial" w:cs="Arial"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ascii="Arial" w:hAnsi="Arial" w:cs="Arial" w:hint="default"/>
      </w:rPr>
    </w:lvl>
    <w:lvl w:ilvl="1">
      <w:start w:val="1"/>
      <w:numFmt w:val="decimal"/>
      <w:lvlText w:val="%1.%2"/>
      <w:lvlJc w:val="left"/>
      <w:pPr>
        <w:ind w:left="990" w:hanging="990"/>
      </w:pPr>
      <w:rPr>
        <w:rFonts w:cs="Times New Roman" w:hint="default"/>
      </w:rPr>
    </w:lvl>
    <w:lvl w:ilvl="2">
      <w:start w:val="1"/>
      <w:numFmt w:val="decimal"/>
      <w:lvlText w:val="%1.%2.%3"/>
      <w:lvlJc w:val="left"/>
      <w:pPr>
        <w:ind w:left="990" w:hanging="990"/>
      </w:pPr>
      <w:rPr>
        <w:rFonts w:cs="Times New Roman" w:hint="default"/>
      </w:rPr>
    </w:lvl>
    <w:lvl w:ilvl="3">
      <w:start w:val="1"/>
      <w:numFmt w:val="decimal"/>
      <w:lvlText w:val="%1.%2.%3.%4"/>
      <w:lvlJc w:val="left"/>
      <w:pPr>
        <w:ind w:left="990" w:hanging="99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05F77"/>
    <w:rsid w:val="00006870"/>
    <w:rsid w:val="000151DC"/>
    <w:rsid w:val="00021EEA"/>
    <w:rsid w:val="00026D44"/>
    <w:rsid w:val="00027C9B"/>
    <w:rsid w:val="00032BD1"/>
    <w:rsid w:val="00032D28"/>
    <w:rsid w:val="00036DAD"/>
    <w:rsid w:val="00044272"/>
    <w:rsid w:val="000446F1"/>
    <w:rsid w:val="000526BC"/>
    <w:rsid w:val="0006002B"/>
    <w:rsid w:val="00060378"/>
    <w:rsid w:val="000629B1"/>
    <w:rsid w:val="000725AF"/>
    <w:rsid w:val="00074032"/>
    <w:rsid w:val="00076169"/>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4828"/>
    <w:rsid w:val="00147E6A"/>
    <w:rsid w:val="0015284D"/>
    <w:rsid w:val="00153DE9"/>
    <w:rsid w:val="00154503"/>
    <w:rsid w:val="00156366"/>
    <w:rsid w:val="00156F24"/>
    <w:rsid w:val="0016106F"/>
    <w:rsid w:val="001625E2"/>
    <w:rsid w:val="001637F8"/>
    <w:rsid w:val="00164F81"/>
    <w:rsid w:val="0017225F"/>
    <w:rsid w:val="00172F68"/>
    <w:rsid w:val="0018221B"/>
    <w:rsid w:val="00190824"/>
    <w:rsid w:val="00191BF5"/>
    <w:rsid w:val="00196852"/>
    <w:rsid w:val="001A5F8A"/>
    <w:rsid w:val="001B309E"/>
    <w:rsid w:val="001C1BC5"/>
    <w:rsid w:val="001C6AD4"/>
    <w:rsid w:val="001C7163"/>
    <w:rsid w:val="001D1B78"/>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B19D6"/>
    <w:rsid w:val="002C6BFE"/>
    <w:rsid w:val="002C75C2"/>
    <w:rsid w:val="002C7930"/>
    <w:rsid w:val="002D469F"/>
    <w:rsid w:val="002D5802"/>
    <w:rsid w:val="002D5AAD"/>
    <w:rsid w:val="002E0FC3"/>
    <w:rsid w:val="002E2021"/>
    <w:rsid w:val="002E3006"/>
    <w:rsid w:val="002E34CA"/>
    <w:rsid w:val="002E39EB"/>
    <w:rsid w:val="002F19C8"/>
    <w:rsid w:val="00300062"/>
    <w:rsid w:val="003047BF"/>
    <w:rsid w:val="00311BCB"/>
    <w:rsid w:val="00311E32"/>
    <w:rsid w:val="00311EE2"/>
    <w:rsid w:val="0031317E"/>
    <w:rsid w:val="00315C68"/>
    <w:rsid w:val="00316B6F"/>
    <w:rsid w:val="00322DEA"/>
    <w:rsid w:val="00335D89"/>
    <w:rsid w:val="00356C09"/>
    <w:rsid w:val="00357BB0"/>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0E8"/>
    <w:rsid w:val="003D6F3F"/>
    <w:rsid w:val="003E1A8B"/>
    <w:rsid w:val="003E1C1C"/>
    <w:rsid w:val="003E350C"/>
    <w:rsid w:val="003E3EAE"/>
    <w:rsid w:val="003E57DA"/>
    <w:rsid w:val="003E6984"/>
    <w:rsid w:val="003F0631"/>
    <w:rsid w:val="003F5DAB"/>
    <w:rsid w:val="00404720"/>
    <w:rsid w:val="0041137C"/>
    <w:rsid w:val="00412D47"/>
    <w:rsid w:val="00417857"/>
    <w:rsid w:val="004178E4"/>
    <w:rsid w:val="00417DFD"/>
    <w:rsid w:val="00421EED"/>
    <w:rsid w:val="0042278F"/>
    <w:rsid w:val="00423A7D"/>
    <w:rsid w:val="00424782"/>
    <w:rsid w:val="00425C48"/>
    <w:rsid w:val="00440297"/>
    <w:rsid w:val="00444791"/>
    <w:rsid w:val="004464FC"/>
    <w:rsid w:val="004528BA"/>
    <w:rsid w:val="00455A79"/>
    <w:rsid w:val="00455E6D"/>
    <w:rsid w:val="00457A8D"/>
    <w:rsid w:val="00465B70"/>
    <w:rsid w:val="004674EC"/>
    <w:rsid w:val="004806FF"/>
    <w:rsid w:val="00480986"/>
    <w:rsid w:val="00480A3E"/>
    <w:rsid w:val="00483E02"/>
    <w:rsid w:val="00485F1F"/>
    <w:rsid w:val="004860FE"/>
    <w:rsid w:val="00493B26"/>
    <w:rsid w:val="00493E29"/>
    <w:rsid w:val="00495F92"/>
    <w:rsid w:val="004977CC"/>
    <w:rsid w:val="004A54E9"/>
    <w:rsid w:val="004B6EEA"/>
    <w:rsid w:val="004B6FB1"/>
    <w:rsid w:val="004B7C05"/>
    <w:rsid w:val="004C1489"/>
    <w:rsid w:val="004C3CCA"/>
    <w:rsid w:val="004D10FE"/>
    <w:rsid w:val="004D2E2B"/>
    <w:rsid w:val="004D4B60"/>
    <w:rsid w:val="004E5A3C"/>
    <w:rsid w:val="004E65D2"/>
    <w:rsid w:val="004F52D6"/>
    <w:rsid w:val="004F637A"/>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0FF3"/>
    <w:rsid w:val="005B476A"/>
    <w:rsid w:val="005B7D60"/>
    <w:rsid w:val="005B7D7F"/>
    <w:rsid w:val="005C38BC"/>
    <w:rsid w:val="005D1635"/>
    <w:rsid w:val="005D24B8"/>
    <w:rsid w:val="005E0460"/>
    <w:rsid w:val="005E25ED"/>
    <w:rsid w:val="005F51A4"/>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1A7D"/>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0EE1"/>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126"/>
    <w:rsid w:val="008F76A3"/>
    <w:rsid w:val="00901EED"/>
    <w:rsid w:val="00904643"/>
    <w:rsid w:val="00911073"/>
    <w:rsid w:val="00924F22"/>
    <w:rsid w:val="00930626"/>
    <w:rsid w:val="00932DD4"/>
    <w:rsid w:val="00952939"/>
    <w:rsid w:val="0095649B"/>
    <w:rsid w:val="00957365"/>
    <w:rsid w:val="00960F46"/>
    <w:rsid w:val="0096252F"/>
    <w:rsid w:val="00966A96"/>
    <w:rsid w:val="00975865"/>
    <w:rsid w:val="009766BF"/>
    <w:rsid w:val="0098680B"/>
    <w:rsid w:val="00986E36"/>
    <w:rsid w:val="00990E78"/>
    <w:rsid w:val="00991AA9"/>
    <w:rsid w:val="00994017"/>
    <w:rsid w:val="00997F4F"/>
    <w:rsid w:val="009A0212"/>
    <w:rsid w:val="009A5B01"/>
    <w:rsid w:val="009B40F8"/>
    <w:rsid w:val="009B492F"/>
    <w:rsid w:val="009C0613"/>
    <w:rsid w:val="009C5CB3"/>
    <w:rsid w:val="009C78C5"/>
    <w:rsid w:val="009D35DB"/>
    <w:rsid w:val="009D7316"/>
    <w:rsid w:val="00A04F09"/>
    <w:rsid w:val="00A16A76"/>
    <w:rsid w:val="00A171B7"/>
    <w:rsid w:val="00A21E45"/>
    <w:rsid w:val="00A2443B"/>
    <w:rsid w:val="00A252E9"/>
    <w:rsid w:val="00A3491E"/>
    <w:rsid w:val="00A36FFD"/>
    <w:rsid w:val="00A376F5"/>
    <w:rsid w:val="00A419B6"/>
    <w:rsid w:val="00A43086"/>
    <w:rsid w:val="00A447C3"/>
    <w:rsid w:val="00A45442"/>
    <w:rsid w:val="00A47930"/>
    <w:rsid w:val="00A5022D"/>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495A"/>
    <w:rsid w:val="00B7579E"/>
    <w:rsid w:val="00B834F8"/>
    <w:rsid w:val="00B95A63"/>
    <w:rsid w:val="00BA3BD3"/>
    <w:rsid w:val="00BA3FAC"/>
    <w:rsid w:val="00BA60EA"/>
    <w:rsid w:val="00BA68E6"/>
    <w:rsid w:val="00BC30EA"/>
    <w:rsid w:val="00BC637E"/>
    <w:rsid w:val="00BC7978"/>
    <w:rsid w:val="00BD4864"/>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602B"/>
    <w:rsid w:val="00C71BEA"/>
    <w:rsid w:val="00C7200C"/>
    <w:rsid w:val="00C7577C"/>
    <w:rsid w:val="00C8213C"/>
    <w:rsid w:val="00C84ED6"/>
    <w:rsid w:val="00C94ADD"/>
    <w:rsid w:val="00C94B10"/>
    <w:rsid w:val="00CB5407"/>
    <w:rsid w:val="00CB5F59"/>
    <w:rsid w:val="00CC46AE"/>
    <w:rsid w:val="00CD0D33"/>
    <w:rsid w:val="00CD29E2"/>
    <w:rsid w:val="00CD4BB0"/>
    <w:rsid w:val="00CD624C"/>
    <w:rsid w:val="00CE0AFB"/>
    <w:rsid w:val="00CE0B41"/>
    <w:rsid w:val="00CE7996"/>
    <w:rsid w:val="00CF650E"/>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C7894"/>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02EF8D30"/>
    <w:rsid w:val="14E83917"/>
    <w:rsid w:val="32244B18"/>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E6A"/>
    <w:pPr>
      <w:spacing w:after="0" w:line="240" w:lineRule="auto"/>
    </w:pPr>
    <w:rPr>
      <w:rFonts w:ascii="Times New Roman" w:eastAsia="Times New Roman" w:hAnsi="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rsid w:val="00147E6A"/>
    <w:rPr>
      <w:rFonts w:ascii="Arial" w:eastAsia="Times New Roman" w:hAnsi="Arial" w:cs="Times New Roman"/>
      <w:b/>
      <w:kern w:val="28"/>
      <w:sz w:val="28"/>
      <w:szCs w:val="20"/>
      <w:lang w:eastAsia="pt-BR"/>
    </w:rPr>
  </w:style>
  <w:style w:type="character" w:customStyle="1" w:styleId="Ttulo2Char">
    <w:name w:val="Título 2 Char"/>
    <w:basedOn w:val="Fontepargpadro"/>
    <w:link w:val="Ttulo2"/>
    <w:uiPriority w:val="99"/>
    <w:rsid w:val="00147E6A"/>
    <w:rPr>
      <w:rFonts w:ascii="Arial" w:eastAsia="Times New Roman" w:hAnsi="Arial" w:cs="Times New Roman"/>
      <w:b/>
      <w:i/>
      <w:sz w:val="24"/>
      <w:szCs w:val="20"/>
      <w:lang w:eastAsia="pt-BR"/>
    </w:rPr>
  </w:style>
  <w:style w:type="character" w:customStyle="1" w:styleId="Ttulo3Char">
    <w:name w:val="Título 3 Char"/>
    <w:basedOn w:val="Fontepargpadro"/>
    <w:link w:val="Ttulo3"/>
    <w:uiPriority w:val="99"/>
    <w:rsid w:val="00147E6A"/>
    <w:rPr>
      <w:rFonts w:ascii="Times New Roman" w:eastAsia="Times New Roman" w:hAnsi="Times New Roman" w:cs="Times New Roman"/>
      <w:b/>
      <w:sz w:val="24"/>
      <w:szCs w:val="20"/>
      <w:lang w:eastAsia="pt-BR"/>
    </w:rPr>
  </w:style>
  <w:style w:type="character" w:customStyle="1" w:styleId="Ttulo4Char">
    <w:name w:val="Título 4 Char"/>
    <w:basedOn w:val="Fontepargpadro"/>
    <w:link w:val="Ttulo4"/>
    <w:uiPriority w:val="99"/>
    <w:rsid w:val="00147E6A"/>
    <w:rPr>
      <w:rFonts w:ascii="Times New Roman" w:eastAsia="Times New Roman" w:hAnsi="Times New Roman" w:cs="Times New Roman"/>
      <w:b/>
      <w:i/>
      <w:sz w:val="24"/>
      <w:szCs w:val="20"/>
      <w:lang w:eastAsia="pt-BR"/>
    </w:rPr>
  </w:style>
  <w:style w:type="character" w:customStyle="1" w:styleId="Ttulo5Char">
    <w:name w:val="Título 5 Char"/>
    <w:basedOn w:val="Fontepargpadro"/>
    <w:link w:val="Ttulo5"/>
    <w:uiPriority w:val="99"/>
    <w:rsid w:val="00147E6A"/>
    <w:rPr>
      <w:rFonts w:ascii="Arial" w:eastAsia="Times New Roman" w:hAnsi="Arial" w:cs="Times New Roman"/>
      <w:szCs w:val="20"/>
      <w:lang w:eastAsia="pt-BR"/>
    </w:rPr>
  </w:style>
  <w:style w:type="character" w:customStyle="1" w:styleId="Ttulo6Char">
    <w:name w:val="Título 6 Char"/>
    <w:basedOn w:val="Fontepargpadro"/>
    <w:link w:val="Ttulo6"/>
    <w:uiPriority w:val="99"/>
    <w:rsid w:val="00147E6A"/>
    <w:rPr>
      <w:rFonts w:ascii="Arial" w:eastAsia="Times New Roman" w:hAnsi="Arial" w:cs="Times New Roman"/>
      <w:i/>
      <w:szCs w:val="20"/>
      <w:lang w:eastAsia="pt-BR"/>
    </w:rPr>
  </w:style>
  <w:style w:type="character" w:customStyle="1" w:styleId="Ttulo7Char">
    <w:name w:val="Título 7 Char"/>
    <w:basedOn w:val="Fontepargpadro"/>
    <w:link w:val="Ttulo7"/>
    <w:uiPriority w:val="99"/>
    <w:rsid w:val="00147E6A"/>
    <w:rPr>
      <w:rFonts w:ascii="Arial" w:eastAsia="Times New Roman" w:hAnsi="Arial" w:cs="Times New Roman"/>
      <w:sz w:val="20"/>
      <w:szCs w:val="20"/>
      <w:lang w:eastAsia="pt-BR"/>
    </w:rPr>
  </w:style>
  <w:style w:type="character" w:customStyle="1" w:styleId="Ttulo8Char">
    <w:name w:val="Título 8 Char"/>
    <w:basedOn w:val="Fontepargpadro"/>
    <w:link w:val="Ttulo8"/>
    <w:uiPriority w:val="99"/>
    <w:rsid w:val="00147E6A"/>
    <w:rPr>
      <w:rFonts w:ascii="Arial" w:eastAsia="Times New Roman" w:hAnsi="Arial" w:cs="Times New Roman"/>
      <w:i/>
      <w:sz w:val="20"/>
      <w:szCs w:val="20"/>
      <w:lang w:eastAsia="pt-BR"/>
    </w:rPr>
  </w:style>
  <w:style w:type="character" w:customStyle="1" w:styleId="Ttulo9Char">
    <w:name w:val="Título 9 Char"/>
    <w:basedOn w:val="Fontepargpadro"/>
    <w:link w:val="Ttulo9"/>
    <w:uiPriority w:val="99"/>
    <w:rsid w:val="00147E6A"/>
    <w:rPr>
      <w:rFonts w:ascii="Arial" w:eastAsia="Times New Roman" w:hAnsi="Arial"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customStyle="1" w:styleId="Recuodecorpodetexto3Char">
    <w:name w:val="Recuo de corpo de texto 3 Char"/>
    <w:basedOn w:val="Fontepargpadro"/>
    <w:link w:val="Recuodecorpodetexto3"/>
    <w:uiPriority w:val="99"/>
    <w:rsid w:val="00147E6A"/>
    <w:rPr>
      <w:rFonts w:ascii="Arial" w:eastAsia="Times New Roman" w:hAnsi="Arial"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customStyle="1" w:styleId="Recuodecorpodetexto2Char">
    <w:name w:val="Recuo de corpo de texto 2 Char"/>
    <w:basedOn w:val="Fontepargpadro"/>
    <w:link w:val="Recuodecorpodetexto2"/>
    <w:uiPriority w:val="99"/>
    <w:rsid w:val="00147E6A"/>
    <w:rPr>
      <w:rFonts w:ascii="Arial" w:eastAsia="Times New Roman" w:hAnsi="Arial"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customStyle="1" w:styleId="RecuodecorpodetextoChar">
    <w:name w:val="Recuo de corpo de texto Char"/>
    <w:basedOn w:val="Fontepargpadro"/>
    <w:link w:val="Recuodecorpodetexto"/>
    <w:uiPriority w:val="99"/>
    <w:rsid w:val="00147E6A"/>
    <w:rPr>
      <w:rFonts w:ascii="Arial" w:eastAsia="Times New Roman" w:hAnsi="Arial"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customStyle="1" w:styleId="CabealhoChar">
    <w:name w:val="Cabeçalho Char"/>
    <w:basedOn w:val="Fontepargpadro"/>
    <w:link w:val="Cabealho"/>
    <w:rsid w:val="00147E6A"/>
    <w:rPr>
      <w:rFonts w:ascii="Times New Roman" w:eastAsia="Times New Roman" w:hAnsi="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customStyle="1" w:styleId="RodapChar">
    <w:name w:val="Rodapé Char"/>
    <w:basedOn w:val="Fontepargpadro"/>
    <w:link w:val="Rodap"/>
    <w:uiPriority w:val="99"/>
    <w:rsid w:val="00147E6A"/>
    <w:rPr>
      <w:rFonts w:ascii="Times New Roman" w:eastAsia="Times New Roman" w:hAnsi="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customStyle="1" w:styleId="Corpodetexto3Char">
    <w:name w:val="Corpo de texto 3 Char"/>
    <w:basedOn w:val="Fontepargpadro"/>
    <w:link w:val="Corpodetexto3"/>
    <w:uiPriority w:val="99"/>
    <w:rsid w:val="00147E6A"/>
    <w:rPr>
      <w:rFonts w:ascii="Arial" w:eastAsia="Times New Roman" w:hAnsi="Arial"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customStyle="1" w:styleId="CorpodetextoChar">
    <w:name w:val="Corpo de texto Char"/>
    <w:basedOn w:val="Fontepargpadro"/>
    <w:link w:val="Corpodetexto"/>
    <w:uiPriority w:val="99"/>
    <w:rsid w:val="00147E6A"/>
    <w:rPr>
      <w:rFonts w:ascii="Arial" w:eastAsia="Times New Roman" w:hAnsi="Arial"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customStyle="1" w:styleId="Corpodetexto2Char">
    <w:name w:val="Corpo de texto 2 Char"/>
    <w:basedOn w:val="Fontepargpadro"/>
    <w:link w:val="Corpodetexto2"/>
    <w:uiPriority w:val="99"/>
    <w:rsid w:val="00147E6A"/>
    <w:rPr>
      <w:rFonts w:ascii="Arial" w:eastAsia="Times New Roman" w:hAnsi="Arial" w:cs="Times New Roman"/>
      <w:b/>
      <w:szCs w:val="20"/>
      <w:lang w:eastAsia="pt-BR"/>
    </w:rPr>
  </w:style>
  <w:style w:type="paragraph" w:customStyle="1" w:styleId="Corpodetexto2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customStyle="1" w:styleId="Recuodecorpodetexto2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customStyle="1" w:styleId="TtuloChar">
    <w:name w:val="Título Char"/>
    <w:basedOn w:val="Fontepargpadro"/>
    <w:link w:val="Ttulo"/>
    <w:rsid w:val="00147E6A"/>
    <w:rPr>
      <w:rFonts w:ascii="Arial" w:eastAsia="Times New Roman" w:hAnsi="Arial" w:cs="Times New Roman"/>
      <w:szCs w:val="20"/>
      <w:u w:val="single"/>
      <w:lang w:eastAsia="pt-BR"/>
    </w:rPr>
  </w:style>
  <w:style w:type="paragraph" w:customStyle="1" w:styleId="Ttulo20">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customStyle="1" w:styleId="Normal4">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customStyle="1" w:styleId="SubttuloChar">
    <w:name w:val="Subtítulo Char"/>
    <w:basedOn w:val="Fontepargpadro"/>
    <w:link w:val="Subttulo"/>
    <w:uiPriority w:val="99"/>
    <w:rsid w:val="00147E6A"/>
    <w:rPr>
      <w:rFonts w:ascii="Arial" w:eastAsia="Times New Roman" w:hAnsi="Arial" w:cs="Arial"/>
      <w:b/>
      <w:sz w:val="20"/>
      <w:szCs w:val="20"/>
      <w:lang w:eastAsia="pt-BR"/>
    </w:rPr>
  </w:style>
  <w:style w:type="paragraph" w:customStyle="1" w:styleId="Normal3">
    <w:name w:val="Normal 3"/>
    <w:basedOn w:val="Normal"/>
    <w:uiPriority w:val="99"/>
    <w:rsid w:val="00147E6A"/>
    <w:pPr>
      <w:keepLines/>
      <w:spacing w:before="120"/>
      <w:jc w:val="both"/>
      <w:outlineLvl w:val="2"/>
    </w:pPr>
    <w:rPr>
      <w:rFonts w:ascii="Arial" w:hAnsi="Arial"/>
      <w:spacing w:val="10"/>
      <w:sz w:val="18"/>
    </w:rPr>
  </w:style>
  <w:style w:type="paragraph" w:customStyle="1" w:styleId="Normal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customStyle="1" w:styleId="Normal2">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customStyle="1" w:styleId="Normal5">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uiPriority w:val="99"/>
    <w:rsid w:val="00147E6A"/>
    <w:pPr>
      <w:pBdr>
        <w:left w:val="single" w:sz="18" w:space="1" w:color="auto"/>
      </w:pBdr>
    </w:pPr>
    <w:rPr>
      <w:rFonts w:ascii="Arial" w:hAnsi="Arial"/>
    </w:rPr>
  </w:style>
  <w:style w:type="paragraph" w:customStyle="1" w:styleId="MNN1">
    <w:name w:val="MNN1"/>
    <w:next w:val="Normal"/>
    <w:uiPriority w:val="99"/>
    <w:rsid w:val="00147E6A"/>
    <w:pPr>
      <w:numPr>
        <w:numId w:val="2"/>
      </w:numPr>
      <w:spacing w:after="0" w:line="240" w:lineRule="auto"/>
    </w:pPr>
    <w:rPr>
      <w:rFonts w:ascii="Arial" w:eastAsia="Times New Roman" w:hAnsi="Arial"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eastAsia="Arial Unicode MS" w:hAnsi="Arial Unicode MS" w:cs="Times New Roman"/>
      <w:sz w:val="20"/>
    </w:rPr>
  </w:style>
  <w:style w:type="paragraph" w:customStyle="1" w:styleId="xl24">
    <w:name w:val="xl24"/>
    <w:basedOn w:val="Normal"/>
    <w:uiPriority w:val="99"/>
    <w:rsid w:val="00147E6A"/>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uiPriority w:val="99"/>
    <w:rsid w:val="00147E6A"/>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uiPriority w:val="99"/>
    <w:rsid w:val="00147E6A"/>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uiPriority w:val="99"/>
    <w:rsid w:val="00147E6A"/>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uiPriority w:val="99"/>
    <w:rsid w:val="00147E6A"/>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uiPriority w:val="99"/>
    <w:rsid w:val="00147E6A"/>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uiPriority w:val="99"/>
    <w:rsid w:val="00147E6A"/>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uiPriority w:val="99"/>
    <w:rsid w:val="00147E6A"/>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uiPriority w:val="99"/>
    <w:rsid w:val="00147E6A"/>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uiPriority w:val="99"/>
    <w:rsid w:val="00147E6A"/>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uiPriority w:val="99"/>
    <w:rsid w:val="00147E6A"/>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uiPriority w:val="99"/>
    <w:rsid w:val="00147E6A"/>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uiPriority w:val="99"/>
    <w:rsid w:val="00147E6A"/>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uiPriority w:val="99"/>
    <w:rsid w:val="00147E6A"/>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uiPriority w:val="99"/>
    <w:rsid w:val="00147E6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uiPriority w:val="99"/>
    <w:rsid w:val="00147E6A"/>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uiPriority w:val="99"/>
    <w:rsid w:val="00147E6A"/>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uiPriority w:val="99"/>
    <w:rsid w:val="00147E6A"/>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uiPriority w:val="99"/>
    <w:rsid w:val="00147E6A"/>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uiPriority w:val="99"/>
    <w:rsid w:val="00147E6A"/>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uiPriority w:val="99"/>
    <w:rsid w:val="00147E6A"/>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uiPriority w:val="99"/>
    <w:rsid w:val="00147E6A"/>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customStyle="1" w:styleId="txtcentral">
    <w:name w:val="txtcentral"/>
    <w:basedOn w:val="Normal"/>
    <w:uiPriority w:val="99"/>
    <w:rsid w:val="00147E6A"/>
    <w:pPr>
      <w:spacing w:before="100" w:after="100"/>
    </w:pPr>
    <w:rPr>
      <w:rFonts w:ascii="Arial Unicode MS" w:eastAsia="Arial Unicode MS" w:hAnsi="Arial Unicode MS"/>
      <w:sz w:val="24"/>
      <w:szCs w:val="24"/>
    </w:rPr>
  </w:style>
  <w:style w:type="character" w:customStyle="1" w:styleId="txtcinza">
    <w:name w:val="txtcinza"/>
    <w:basedOn w:val="Fontepargpadro"/>
    <w:uiPriority w:val="99"/>
    <w:rsid w:val="00147E6A"/>
    <w:rPr>
      <w:rFonts w:cs="Times New Roman"/>
    </w:rPr>
  </w:style>
  <w:style w:type="paragraph" w:customStyle="1" w:styleId="contrato">
    <w:name w:val="contrato"/>
    <w:basedOn w:val="Normal"/>
    <w:uiPriority w:val="99"/>
    <w:rsid w:val="00147E6A"/>
    <w:pPr>
      <w:jc w:val="both"/>
    </w:pPr>
    <w:rPr>
      <w:rFonts w:ascii="Arial" w:hAnsi="Arial"/>
      <w:lang w:val="pt-PT"/>
    </w:rPr>
  </w:style>
  <w:style w:type="paragraph" w:customStyle="1" w:styleId="Textoembloco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eastAsia="Arial Unicode MS" w:hAnsi="Arial Unicode MS"/>
      <w:sz w:val="24"/>
    </w:rPr>
  </w:style>
  <w:style w:type="paragraph" w:customStyle="1" w:styleId="Marcador">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customStyle="1" w:styleId="TOMADA">
    <w:name w:val="TOMADA"/>
    <w:basedOn w:val="Normal"/>
    <w:uiPriority w:val="99"/>
    <w:rsid w:val="00147E6A"/>
    <w:pPr>
      <w:ind w:left="964" w:hanging="964"/>
      <w:jc w:val="both"/>
    </w:pPr>
    <w:rPr>
      <w:rFonts w:ascii="Arial" w:hAnsi="Arial"/>
      <w:sz w:val="18"/>
      <w:lang w:val="pt-PT"/>
    </w:rPr>
  </w:style>
  <w:style w:type="paragraph" w:customStyle="1" w:styleId="Recuodecorpodetexto3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customStyle="1" w:styleId="TextodebaloChar">
    <w:name w:val="Texto de balão Char"/>
    <w:basedOn w:val="Fontepargpadro"/>
    <w:link w:val="Textodebalo"/>
    <w:uiPriority w:val="99"/>
    <w:semiHidden/>
    <w:rsid w:val="00147E6A"/>
    <w:rPr>
      <w:rFonts w:ascii="Tahoma" w:eastAsia="Times New Roman" w:hAnsi="Tahoma"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customStyle="1" w:styleId="TextosemFormataoChar">
    <w:name w:val="Texto sem Formatação Char"/>
    <w:basedOn w:val="Fontepargpadro"/>
    <w:link w:val="TextosemFormatao"/>
    <w:uiPriority w:val="99"/>
    <w:rsid w:val="00147E6A"/>
    <w:rPr>
      <w:rFonts w:ascii="Courier New" w:eastAsia="Times New Roman" w:hAnsi="Courier New" w:cs="Times New Roman"/>
      <w:sz w:val="20"/>
      <w:szCs w:val="20"/>
      <w:lang w:eastAsia="pt-BR"/>
    </w:rPr>
  </w:style>
  <w:style w:type="paragraph" w:customStyle="1" w:styleId="ANEXO">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customStyle="1" w:styleId="AssinaturadeEmailChar">
    <w:name w:val="Assinatura de Email Char"/>
    <w:basedOn w:val="Fontepargpadro"/>
    <w:link w:val="AssinaturadeEmail"/>
    <w:uiPriority w:val="99"/>
    <w:rsid w:val="00147E6A"/>
    <w:rPr>
      <w:rFonts w:ascii="Times New Roman" w:eastAsia="Times New Roman" w:hAnsi="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customStyle="1" w:styleId="EstiloDeEmail89">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customStyle="1" w:styleId="TextodenotaderodapChar">
    <w:name w:val="Texto de nota de rodapé Char"/>
    <w:basedOn w:val="Fontepargpadro"/>
    <w:link w:val="Textodenotaderodap"/>
    <w:uiPriority w:val="99"/>
    <w:rsid w:val="00147E6A"/>
    <w:rPr>
      <w:rFonts w:ascii="Times New Roman" w:eastAsia="Times New Roman" w:hAnsi="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customStyle="1" w:styleId="CharChar1">
    <w:name w:val="Char Char1"/>
    <w:basedOn w:val="Normal"/>
    <w:rsid w:val="00147E6A"/>
    <w:pPr>
      <w:spacing w:after="160" w:line="240" w:lineRule="exact"/>
    </w:pPr>
    <w:rPr>
      <w:rFonts w:ascii="Tahoma" w:hAnsi="Tahoma"/>
      <w:lang w:val="en-US" w:eastAsia="en-US"/>
    </w:rPr>
  </w:style>
  <w:style w:type="character" w:customStyle="1" w:styleId="CabealhoChar1">
    <w:name w:val="Cabeçalho Char1"/>
    <w:rsid w:val="00147E6A"/>
    <w:rPr>
      <w:lang w:val="pt-BR" w:eastAsia="pt-BR" w:bidi="ar-SA"/>
    </w:rPr>
  </w:style>
  <w:style w:type="paragraph" w:customStyle="1" w:styleId="PargrafodaLista1">
    <w:name w:val="Parágrafo da Lista1"/>
    <w:basedOn w:val="Normal"/>
    <w:rsid w:val="00147E6A"/>
    <w:pPr>
      <w:ind w:left="720"/>
      <w:contextualSpacing/>
    </w:pPr>
  </w:style>
  <w:style w:type="paragraph" w:customStyle="1" w:styleId="Default">
    <w:name w:val="Default"/>
    <w:rsid w:val="00147E6A"/>
    <w:pPr>
      <w:autoSpaceDE w:val="0"/>
      <w:autoSpaceDN w:val="0"/>
      <w:adjustRightInd w:val="0"/>
      <w:spacing w:after="0" w:line="240" w:lineRule="auto"/>
    </w:pPr>
    <w:rPr>
      <w:rFonts w:ascii="Arial" w:eastAsia="Times New Roman" w:hAnsi="Arial"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customStyle="1" w:styleId="TextodecomentrioChar">
    <w:name w:val="Texto de comentário Char"/>
    <w:basedOn w:val="Fontepargpadro"/>
    <w:link w:val="Textodecomentrio"/>
    <w:uiPriority w:val="99"/>
    <w:semiHidden/>
    <w:rsid w:val="00147E6A"/>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customStyle="1" w:styleId="AssuntodocomentrioChar">
    <w:name w:val="Assunto do comentário Char"/>
    <w:basedOn w:val="TextodecomentrioChar"/>
    <w:link w:val="Assuntodocomentrio"/>
    <w:uiPriority w:val="99"/>
    <w:semiHidden/>
    <w:rsid w:val="00147E6A"/>
    <w:rPr>
      <w:rFonts w:ascii="Times New Roman" w:eastAsia="Times New Roman" w:hAnsi="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eastAsia="Times New Roman" w:hAnsi="Times New Roman" w:cs="Times New Roman"/>
      <w:sz w:val="20"/>
      <w:szCs w:val="20"/>
      <w:lang w:eastAsia="pt-BR"/>
    </w:rPr>
  </w:style>
  <w:style w:type="paragraph" w:customStyle="1" w:styleId="xmsobodytextindent">
    <w:name w:val="x_msobodytextindent"/>
    <w:basedOn w:val="Normal"/>
    <w:rsid w:val="00CD4BB0"/>
    <w:pPr>
      <w:ind w:hanging="1134"/>
      <w:jc w:val="both"/>
    </w:pPr>
    <w:rPr>
      <w:rFonts w:ascii="Arial" w:eastAsiaTheme="minorHAnsi" w:hAnsi="Arial" w:cs="Arial"/>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ettings" Target="settings.xml"/><Relationship Id="rId12" Type="http://schemas.openxmlformats.org/officeDocument/2006/relationships/hyperlink" Target="https://www.caixa.gov.br/Downloads/caixa-governanca/politica-seguranca-informacao.pdf" TargetMode="External"/><Relationship Id="rId17" Type="http://schemas.openxmlformats.org/officeDocument/2006/relationships/header" Target="header3.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image" Target="media/image5.e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8.png"/><Relationship Id="rId28" Type="http://schemas.openxmlformats.org/officeDocument/2006/relationships/hyperlink" Target="mailto:ceopn08@caixa.gov.br" TargetMode="External"/><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7.png"/><Relationship Id="rId27" Type="http://schemas.openxmlformats.org/officeDocument/2006/relationships/hyperlink" Target="mailto:ceopn07@caixa.gov.br" TargetMode="External"/><Relationship Id="rId30" Type="http://schemas.openxmlformats.org/officeDocument/2006/relationships/image" Target="media/image13.jpeg"/><Relationship Id="rId35" Type="http://schemas.openxmlformats.org/officeDocument/2006/relationships/image" Target="media/image18.jpeg"/><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3157BE33B390F498D087A0852654C86" ma:contentTypeVersion="17" ma:contentTypeDescription="Crie um novo documento." ma:contentTypeScope="" ma:versionID="3facfd50b85837f6248da1b491648134">
  <xsd:schema xmlns:xsd="http://www.w3.org/2001/XMLSchema" xmlns:xs="http://www.w3.org/2001/XMLSchema" xmlns:p="http://schemas.microsoft.com/office/2006/metadata/properties" xmlns:ns1="http://schemas.microsoft.com/sharepoint/v3" xmlns:ns2="30e5b6e8-176a-4c1e-b76a-06c0039689ae" xmlns:ns3="8f36ac4e-0087-47df-bda7-82429442a9bc" targetNamespace="http://schemas.microsoft.com/office/2006/metadata/properties" ma:root="true" ma:fieldsID="eb30ce398298680237a6f394262687a8" ns1:_="" ns2:_="" ns3:_="">
    <xsd:import namespace="http://schemas.microsoft.com/sharepoint/v3"/>
    <xsd:import namespace="30e5b6e8-176a-4c1e-b76a-06c0039689ae"/>
    <xsd:import namespace="8f36ac4e-0087-47df-bda7-82429442a9b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1:_ip_UnifiedCompliancePolicyProperties" minOccurs="0"/>
                <xsd:element ref="ns1:_ip_UnifiedCompliancePolicyUIAction"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element ref="ns2:MediaServiceBillingMetadata" minOccurs="0"/>
                <xsd:element ref="ns2:MediaServiceOCR" minOccurs="0"/>
                <xsd:element ref="ns2:Data_x002f_Hor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1" nillable="true" ma:displayName="Propriedades da Política de Conformidade Unificada" ma:hidden="true" ma:internalName="_ip_UnifiedCompliancePolicyProperties">
      <xsd:simpleType>
        <xsd:restriction base="dms:Note"/>
      </xsd:simpleType>
    </xsd:element>
    <xsd:element name="_ip_UnifiedCompliancePolicyUIAction" ma:index="12"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e5b6e8-176a-4c1e-b76a-06c0039689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element name="Data_x002f_Hora" ma:index="23" nillable="true" ma:displayName="Data/Hora" ma:format="DateOnly" ma:internalName="Data_x002f_Hor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8f36ac4e-0087-47df-bda7-82429442a9b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0c026ff9-af56-4e2a-8b69-c4eb45a8ee21}" ma:internalName="TaxCatchAll" ma:showField="CatchAllData" ma:web="8f36ac4e-0087-47df-bda7-82429442a9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8f36ac4e-0087-47df-bda7-82429442a9bc" xsi:nil="true"/>
    <lcf76f155ced4ddcb4097134ff3c332f xmlns="30e5b6e8-176a-4c1e-b76a-06c0039689ae">
      <Terms xmlns="http://schemas.microsoft.com/office/infopath/2007/PartnerControls"/>
    </lcf76f155ced4ddcb4097134ff3c332f>
    <Data_x002f_Hora xmlns="30e5b6e8-176a-4c1e-b76a-06c0039689a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9E6F9E-6F6E-446F-869F-9E278DAB7F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0e5b6e8-176a-4c1e-b76a-06c0039689ae"/>
    <ds:schemaRef ds:uri="8f36ac4e-0087-47df-bda7-82429442a9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8f36ac4e-0087-47df-bda7-82429442a9bc"/>
    <ds:schemaRef ds:uri="30e5b6e8-176a-4c1e-b76a-06c0039689ae"/>
  </ds:schemaRefs>
</ds:datastoreItem>
</file>

<file path=customXml/itemProps3.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4.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47</Pages>
  <Words>17798</Words>
  <Characters>96111</Characters>
  <Application>Microsoft Office Word</Application>
  <DocSecurity>0</DocSecurity>
  <Lines>800</Lines>
  <Paragraphs>227</Paragraphs>
  <ScaleCrop>false</ScaleCrop>
  <Company/>
  <LinksUpToDate>false</LinksUpToDate>
  <CharactersWithSpaces>113682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Evangeline de Carvalho Quartim</dc:creator>
  <cp:keywords/>
  <dc:description/>
  <cp:lastModifiedBy>Ludmila de Souza Silveira</cp:lastModifiedBy>
  <cp:revision>118</cp:revision>
  <dcterms:created xsi:type="dcterms:W3CDTF">2023-01-31T14:31:00Z</dcterms:created>
  <dcterms:modified xsi:type="dcterms:W3CDTF">2025-11-25T12:56:00Z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0x010100E3157BE33B390F498D087A0852654C86</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